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73" w:rsidRDefault="00981B73" w:rsidP="00C00CE7">
      <w:pPr>
        <w:autoSpaceDE w:val="0"/>
        <w:autoSpaceDN w:val="0"/>
        <w:adjustRightInd w:val="0"/>
        <w:spacing w:after="0" w:line="360" w:lineRule="auto"/>
        <w:jc w:val="center"/>
        <w:rPr>
          <w:rFonts w:asciiTheme="majorBidi" w:eastAsia="Times New Roman" w:hAnsiTheme="majorBidi" w:cstheme="majorBidi"/>
          <w:b/>
          <w:bCs/>
          <w:kern w:val="36"/>
          <w:sz w:val="32"/>
          <w:szCs w:val="32"/>
        </w:rPr>
      </w:pPr>
      <w:r w:rsidRPr="00981B73">
        <w:rPr>
          <w:rFonts w:asciiTheme="majorBidi" w:hAnsiTheme="majorBidi" w:cstheme="majorBidi"/>
          <w:b/>
          <w:bCs/>
          <w:sz w:val="32"/>
          <w:szCs w:val="32"/>
        </w:rPr>
        <w:t xml:space="preserve">Ultrasound Guided </w:t>
      </w:r>
      <w:r w:rsidRPr="00981B73">
        <w:rPr>
          <w:rFonts w:asciiTheme="majorBidi" w:eastAsia="Times New Roman" w:hAnsiTheme="majorBidi" w:cstheme="majorBidi"/>
          <w:b/>
          <w:bCs/>
          <w:kern w:val="36"/>
          <w:sz w:val="32"/>
          <w:szCs w:val="32"/>
        </w:rPr>
        <w:t>Serratus Anterior Plane Block Versus Thoracic Paravertebral Block for Post-Mastectomy Analgesia.</w:t>
      </w:r>
    </w:p>
    <w:p w:rsidR="00C00CE7" w:rsidRPr="00C00CE7" w:rsidRDefault="00C00CE7" w:rsidP="00C00CE7">
      <w:pPr>
        <w:autoSpaceDE w:val="0"/>
        <w:autoSpaceDN w:val="0"/>
        <w:adjustRightInd w:val="0"/>
        <w:spacing w:after="0" w:line="360" w:lineRule="auto"/>
        <w:jc w:val="center"/>
        <w:rPr>
          <w:rFonts w:asciiTheme="majorBidi" w:eastAsia="Times New Roman" w:hAnsiTheme="majorBidi" w:cstheme="majorBidi"/>
          <w:b/>
          <w:bCs/>
          <w:kern w:val="36"/>
          <w:sz w:val="32"/>
          <w:szCs w:val="32"/>
        </w:rPr>
      </w:pPr>
    </w:p>
    <w:p w:rsidR="00241CBC" w:rsidRDefault="00241CBC" w:rsidP="009451DC">
      <w:pPr>
        <w:spacing w:line="360" w:lineRule="auto"/>
        <w:jc w:val="both"/>
        <w:rPr>
          <w:rFonts w:asciiTheme="majorBidi" w:hAnsiTheme="majorBidi" w:cstheme="majorBidi"/>
          <w:b/>
          <w:bCs/>
          <w:sz w:val="32"/>
          <w:szCs w:val="32"/>
          <w:u w:val="single"/>
        </w:rPr>
      </w:pPr>
      <w:r>
        <w:rPr>
          <w:rFonts w:asciiTheme="majorBidi" w:hAnsiTheme="majorBidi" w:cstheme="majorBidi"/>
          <w:b/>
          <w:bCs/>
          <w:sz w:val="32"/>
          <w:szCs w:val="32"/>
          <w:u w:val="single"/>
        </w:rPr>
        <w:t>Abstract:</w:t>
      </w:r>
    </w:p>
    <w:p w:rsidR="00241CBC" w:rsidRPr="00B6725E" w:rsidRDefault="00241CBC" w:rsidP="00241CBC">
      <w:pPr>
        <w:spacing w:line="360" w:lineRule="auto"/>
        <w:rPr>
          <w:rFonts w:asciiTheme="majorBidi" w:hAnsiTheme="majorBidi" w:cstheme="majorBidi"/>
          <w:sz w:val="28"/>
          <w:szCs w:val="28"/>
        </w:rPr>
      </w:pPr>
      <w:r w:rsidRPr="008246DD">
        <w:rPr>
          <w:rFonts w:asciiTheme="majorBidi" w:hAnsiTheme="majorBidi" w:cstheme="majorBidi"/>
          <w:b/>
          <w:bCs/>
          <w:sz w:val="28"/>
          <w:szCs w:val="28"/>
        </w:rPr>
        <w:t>Background:</w:t>
      </w:r>
      <w:r w:rsidRPr="008246DD">
        <w:rPr>
          <w:rFonts w:asciiTheme="majorBidi" w:hAnsiTheme="majorBidi" w:cstheme="majorBidi"/>
          <w:sz w:val="28"/>
          <w:szCs w:val="28"/>
        </w:rPr>
        <w:t xml:space="preserve"> </w:t>
      </w:r>
      <w:r w:rsidRPr="00B6725E">
        <w:rPr>
          <w:rFonts w:asciiTheme="majorBidi" w:hAnsiTheme="majorBidi" w:cstheme="majorBidi"/>
          <w:sz w:val="28"/>
          <w:szCs w:val="28"/>
        </w:rPr>
        <w:t xml:space="preserve">Women undergoing </w:t>
      </w:r>
      <w:r>
        <w:rPr>
          <w:rFonts w:asciiTheme="majorBidi" w:hAnsiTheme="majorBidi" w:cstheme="majorBidi"/>
          <w:sz w:val="28"/>
          <w:szCs w:val="28"/>
        </w:rPr>
        <w:t>mastectomy</w:t>
      </w:r>
      <w:r w:rsidRPr="00B6725E">
        <w:rPr>
          <w:rFonts w:asciiTheme="majorBidi" w:hAnsiTheme="majorBidi" w:cstheme="majorBidi"/>
          <w:sz w:val="28"/>
          <w:szCs w:val="28"/>
        </w:rPr>
        <w:t xml:space="preserve"> surgery often experience severe</w:t>
      </w:r>
      <w:r>
        <w:rPr>
          <w:rFonts w:asciiTheme="majorBidi" w:hAnsiTheme="majorBidi" w:cstheme="majorBidi"/>
          <w:sz w:val="28"/>
          <w:szCs w:val="28"/>
        </w:rPr>
        <w:t xml:space="preserve"> </w:t>
      </w:r>
      <w:r w:rsidRPr="00B6725E">
        <w:rPr>
          <w:rFonts w:asciiTheme="majorBidi" w:hAnsiTheme="majorBidi" w:cstheme="majorBidi"/>
          <w:sz w:val="28"/>
          <w:szCs w:val="28"/>
        </w:rPr>
        <w:t>post-operative pain and may develop</w:t>
      </w:r>
      <w:r>
        <w:rPr>
          <w:rFonts w:asciiTheme="majorBidi" w:hAnsiTheme="majorBidi" w:cstheme="majorBidi"/>
          <w:sz w:val="28"/>
          <w:szCs w:val="28"/>
        </w:rPr>
        <w:t xml:space="preserve"> into</w:t>
      </w:r>
      <w:r w:rsidRPr="00B6725E">
        <w:rPr>
          <w:rFonts w:asciiTheme="majorBidi" w:hAnsiTheme="majorBidi" w:cstheme="majorBidi"/>
          <w:sz w:val="28"/>
          <w:szCs w:val="28"/>
        </w:rPr>
        <w:t xml:space="preserve"> chronic pain.</w:t>
      </w:r>
    </w:p>
    <w:p w:rsidR="00241CBC" w:rsidRDefault="00241CBC" w:rsidP="00241CBC">
      <w:pPr>
        <w:spacing w:line="360" w:lineRule="auto"/>
        <w:jc w:val="both"/>
        <w:rPr>
          <w:rFonts w:asciiTheme="majorBidi" w:hAnsiTheme="majorBidi" w:cstheme="majorBidi"/>
          <w:sz w:val="28"/>
          <w:szCs w:val="28"/>
        </w:rPr>
      </w:pPr>
      <w:r w:rsidRPr="00765E2A">
        <w:rPr>
          <w:rFonts w:asciiTheme="majorBidi" w:hAnsiTheme="majorBidi" w:cstheme="majorBidi"/>
          <w:b/>
          <w:bCs/>
          <w:sz w:val="28"/>
          <w:szCs w:val="28"/>
        </w:rPr>
        <w:t>Objective</w:t>
      </w:r>
      <w:r>
        <w:rPr>
          <w:rFonts w:asciiTheme="majorBidi" w:hAnsiTheme="majorBidi" w:cstheme="majorBidi"/>
          <w:sz w:val="28"/>
          <w:szCs w:val="28"/>
        </w:rPr>
        <w:t>: current</w:t>
      </w:r>
      <w:r w:rsidRPr="00765E2A">
        <w:rPr>
          <w:rFonts w:asciiTheme="majorBidi" w:hAnsiTheme="majorBidi" w:cstheme="majorBidi"/>
          <w:sz w:val="28"/>
          <w:szCs w:val="28"/>
        </w:rPr>
        <w:t xml:space="preserve"> study </w:t>
      </w:r>
      <w:r>
        <w:rPr>
          <w:rFonts w:asciiTheme="majorBidi" w:hAnsiTheme="majorBidi" w:cstheme="majorBidi"/>
          <w:sz w:val="28"/>
          <w:szCs w:val="28"/>
        </w:rPr>
        <w:t>compared</w:t>
      </w:r>
      <w:r w:rsidRPr="00765E2A">
        <w:rPr>
          <w:rFonts w:asciiTheme="majorBidi" w:hAnsiTheme="majorBidi" w:cstheme="majorBidi"/>
          <w:sz w:val="28"/>
          <w:szCs w:val="28"/>
        </w:rPr>
        <w:t xml:space="preserve"> the efficacy</w:t>
      </w:r>
      <w:r>
        <w:rPr>
          <w:rFonts w:asciiTheme="majorBidi" w:hAnsiTheme="majorBidi" w:cstheme="majorBidi"/>
          <w:sz w:val="28"/>
          <w:szCs w:val="28"/>
        </w:rPr>
        <w:t xml:space="preserve"> and safety of ultrasound-</w:t>
      </w:r>
      <w:r w:rsidRPr="00765E2A">
        <w:rPr>
          <w:rFonts w:asciiTheme="majorBidi" w:hAnsiTheme="majorBidi" w:cstheme="majorBidi"/>
          <w:sz w:val="28"/>
          <w:szCs w:val="28"/>
        </w:rPr>
        <w:t xml:space="preserve">guided serratus anterior plane block (SAPB) with thoracic paravertebral block (TPVB) for controlling acute </w:t>
      </w:r>
      <w:r>
        <w:rPr>
          <w:rFonts w:asciiTheme="majorBidi" w:hAnsiTheme="majorBidi" w:cstheme="majorBidi"/>
          <w:sz w:val="28"/>
          <w:szCs w:val="28"/>
        </w:rPr>
        <w:t>post-mastectomy pain</w:t>
      </w:r>
      <w:r w:rsidRPr="00765E2A">
        <w:rPr>
          <w:rFonts w:asciiTheme="majorBidi" w:hAnsiTheme="majorBidi" w:cstheme="majorBidi"/>
          <w:sz w:val="28"/>
          <w:szCs w:val="28"/>
        </w:rPr>
        <w:t>.</w:t>
      </w:r>
      <w:r>
        <w:rPr>
          <w:rFonts w:asciiTheme="majorBidi" w:hAnsiTheme="majorBidi" w:cstheme="majorBidi"/>
          <w:sz w:val="28"/>
          <w:szCs w:val="28"/>
        </w:rPr>
        <w:t xml:space="preserve"> </w:t>
      </w:r>
    </w:p>
    <w:p w:rsidR="00241CBC" w:rsidRDefault="00241CBC" w:rsidP="009D0FE5">
      <w:pPr>
        <w:spacing w:line="360" w:lineRule="auto"/>
        <w:jc w:val="both"/>
        <w:rPr>
          <w:rFonts w:asciiTheme="majorBidi" w:hAnsiTheme="majorBidi" w:cstheme="majorBidi"/>
          <w:sz w:val="28"/>
          <w:szCs w:val="28"/>
        </w:rPr>
      </w:pPr>
      <w:r>
        <w:rPr>
          <w:rFonts w:asciiTheme="majorBidi" w:hAnsiTheme="majorBidi" w:cstheme="majorBidi"/>
          <w:b/>
          <w:bCs/>
          <w:sz w:val="28"/>
          <w:szCs w:val="28"/>
        </w:rPr>
        <w:t xml:space="preserve">Patients and </w:t>
      </w:r>
      <w:r w:rsidRPr="00765E2A">
        <w:rPr>
          <w:rFonts w:asciiTheme="majorBidi" w:hAnsiTheme="majorBidi" w:cstheme="majorBidi"/>
          <w:b/>
          <w:bCs/>
          <w:sz w:val="28"/>
          <w:szCs w:val="28"/>
        </w:rPr>
        <w:t>Methods</w:t>
      </w:r>
      <w:r w:rsidRPr="00765E2A">
        <w:rPr>
          <w:rFonts w:asciiTheme="majorBidi" w:hAnsiTheme="majorBidi" w:cstheme="majorBidi"/>
          <w:sz w:val="28"/>
          <w:szCs w:val="28"/>
        </w:rPr>
        <w:t>: This prospective study was conducted on 60</w:t>
      </w:r>
      <w:r w:rsidRPr="00183DA1">
        <w:rPr>
          <w:rFonts w:asciiTheme="majorBidi" w:hAnsiTheme="majorBidi" w:cstheme="majorBidi"/>
          <w:sz w:val="28"/>
          <w:szCs w:val="28"/>
        </w:rPr>
        <w:t xml:space="preserve"> </w:t>
      </w:r>
      <w:r>
        <w:rPr>
          <w:rFonts w:asciiTheme="majorBidi" w:hAnsiTheme="majorBidi" w:cstheme="majorBidi"/>
          <w:sz w:val="28"/>
          <w:szCs w:val="28"/>
        </w:rPr>
        <w:t xml:space="preserve">female </w:t>
      </w:r>
      <w:r w:rsidRPr="00183DA1">
        <w:rPr>
          <w:rFonts w:asciiTheme="majorBidi" w:hAnsiTheme="majorBidi" w:cstheme="majorBidi"/>
          <w:sz w:val="28"/>
          <w:szCs w:val="28"/>
        </w:rPr>
        <w:t>patients</w:t>
      </w:r>
      <w:r>
        <w:rPr>
          <w:rFonts w:asciiTheme="majorBidi" w:hAnsiTheme="majorBidi" w:cstheme="majorBidi"/>
          <w:sz w:val="28"/>
          <w:szCs w:val="28"/>
        </w:rPr>
        <w:t xml:space="preserve"> </w:t>
      </w:r>
      <w:r w:rsidRPr="00765E2A">
        <w:rPr>
          <w:rFonts w:asciiTheme="majorBidi" w:hAnsiTheme="majorBidi" w:cstheme="majorBidi"/>
          <w:sz w:val="28"/>
          <w:szCs w:val="28"/>
        </w:rPr>
        <w:t>undergoing mastectomy</w:t>
      </w:r>
      <w:r>
        <w:rPr>
          <w:rFonts w:asciiTheme="majorBidi" w:hAnsiTheme="majorBidi" w:cstheme="majorBidi"/>
          <w:sz w:val="28"/>
          <w:szCs w:val="28"/>
        </w:rPr>
        <w:t xml:space="preserve"> surgery</w:t>
      </w:r>
      <w:r w:rsidRPr="00765E2A">
        <w:rPr>
          <w:rFonts w:asciiTheme="majorBidi" w:hAnsiTheme="majorBidi" w:cstheme="majorBidi"/>
          <w:sz w:val="28"/>
          <w:szCs w:val="28"/>
        </w:rPr>
        <w:t xml:space="preserve">. Patients were </w:t>
      </w:r>
      <w:r>
        <w:rPr>
          <w:rFonts w:asciiTheme="majorBidi" w:hAnsiTheme="majorBidi" w:cstheme="majorBidi"/>
          <w:sz w:val="28"/>
          <w:szCs w:val="28"/>
        </w:rPr>
        <w:t>randomized</w:t>
      </w:r>
      <w:r w:rsidRPr="00765E2A">
        <w:rPr>
          <w:rFonts w:asciiTheme="majorBidi" w:hAnsiTheme="majorBidi" w:cstheme="majorBidi"/>
          <w:sz w:val="28"/>
          <w:szCs w:val="28"/>
        </w:rPr>
        <w:t xml:space="preserve"> into two groups: </w:t>
      </w:r>
      <w:r w:rsidR="009D0FE5">
        <w:rPr>
          <w:rFonts w:asciiTheme="majorBidi" w:hAnsiTheme="majorBidi" w:cstheme="majorBidi"/>
          <w:sz w:val="28"/>
          <w:szCs w:val="28"/>
        </w:rPr>
        <w:t>(TPVB) group (n=</w:t>
      </w:r>
      <w:r w:rsidR="009D0FE5" w:rsidRPr="00765E2A">
        <w:rPr>
          <w:rFonts w:asciiTheme="majorBidi" w:hAnsiTheme="majorBidi" w:cstheme="majorBidi"/>
          <w:sz w:val="28"/>
          <w:szCs w:val="28"/>
        </w:rPr>
        <w:t>30)</w:t>
      </w:r>
      <w:r w:rsidR="009D0FE5">
        <w:rPr>
          <w:rFonts w:asciiTheme="majorBidi" w:hAnsiTheme="majorBidi" w:cstheme="majorBidi"/>
          <w:sz w:val="28"/>
          <w:szCs w:val="28"/>
        </w:rPr>
        <w:t>: patients</w:t>
      </w:r>
      <w:r w:rsidR="009D0FE5" w:rsidRPr="00765E2A">
        <w:rPr>
          <w:rFonts w:asciiTheme="majorBidi" w:hAnsiTheme="majorBidi" w:cstheme="majorBidi"/>
          <w:sz w:val="28"/>
          <w:szCs w:val="28"/>
        </w:rPr>
        <w:t xml:space="preserve"> received pa</w:t>
      </w:r>
      <w:r w:rsidR="009D0FE5">
        <w:rPr>
          <w:rFonts w:asciiTheme="majorBidi" w:hAnsiTheme="majorBidi" w:cstheme="majorBidi"/>
          <w:sz w:val="28"/>
          <w:szCs w:val="28"/>
        </w:rPr>
        <w:t xml:space="preserve">ravertebral block at T4 with 20ml of bupivacaine </w:t>
      </w:r>
      <w:r w:rsidR="009D0FE5" w:rsidRPr="00765E2A">
        <w:rPr>
          <w:rFonts w:asciiTheme="majorBidi" w:hAnsiTheme="majorBidi" w:cstheme="majorBidi"/>
          <w:sz w:val="28"/>
          <w:szCs w:val="28"/>
        </w:rPr>
        <w:t>0</w:t>
      </w:r>
      <w:r w:rsidR="009D0FE5">
        <w:rPr>
          <w:rFonts w:asciiTheme="majorBidi" w:hAnsiTheme="majorBidi" w:cstheme="majorBidi"/>
          <w:sz w:val="28"/>
          <w:szCs w:val="28"/>
        </w:rPr>
        <w:t xml:space="preserve">.25% and adrenalin 5ug/ml and </w:t>
      </w:r>
      <w:r>
        <w:rPr>
          <w:rFonts w:asciiTheme="majorBidi" w:hAnsiTheme="majorBidi" w:cstheme="majorBidi"/>
          <w:sz w:val="28"/>
          <w:szCs w:val="28"/>
        </w:rPr>
        <w:t>(SAPB) group (n=</w:t>
      </w:r>
      <w:r w:rsidRPr="00765E2A">
        <w:rPr>
          <w:rFonts w:asciiTheme="majorBidi" w:hAnsiTheme="majorBidi" w:cstheme="majorBidi"/>
          <w:sz w:val="28"/>
          <w:szCs w:val="28"/>
        </w:rPr>
        <w:t>30): patients received serratus i</w:t>
      </w:r>
      <w:r>
        <w:rPr>
          <w:rFonts w:asciiTheme="majorBidi" w:hAnsiTheme="majorBidi" w:cstheme="majorBidi"/>
          <w:sz w:val="28"/>
          <w:szCs w:val="28"/>
        </w:rPr>
        <w:t>ntercostal plane block with 0.4</w:t>
      </w:r>
      <w:r w:rsidRPr="00765E2A">
        <w:rPr>
          <w:rFonts w:asciiTheme="majorBidi" w:hAnsiTheme="majorBidi" w:cstheme="majorBidi"/>
          <w:sz w:val="28"/>
          <w:szCs w:val="28"/>
        </w:rPr>
        <w:t>ml/kg bupivacaine 0.25% plus adrenalin 5ug/ml</w:t>
      </w:r>
      <w:r>
        <w:rPr>
          <w:rFonts w:asciiTheme="majorBidi" w:hAnsiTheme="majorBidi" w:cstheme="majorBidi"/>
          <w:sz w:val="28"/>
          <w:szCs w:val="28"/>
        </w:rPr>
        <w:t>. Both performed as single injection at</w:t>
      </w:r>
      <w:r w:rsidRPr="00765E2A">
        <w:rPr>
          <w:rFonts w:asciiTheme="majorBidi" w:hAnsiTheme="majorBidi" w:cstheme="majorBidi"/>
          <w:sz w:val="28"/>
          <w:szCs w:val="28"/>
        </w:rPr>
        <w:t xml:space="preserve"> the end of surgery.</w:t>
      </w:r>
      <w:r>
        <w:rPr>
          <w:rFonts w:asciiTheme="majorBidi" w:hAnsiTheme="majorBidi" w:cstheme="majorBidi"/>
          <w:sz w:val="28"/>
          <w:szCs w:val="28"/>
        </w:rPr>
        <w:t xml:space="preserve"> Postoperative </w:t>
      </w:r>
      <w:r w:rsidRPr="00765E2A">
        <w:rPr>
          <w:rFonts w:asciiTheme="majorBidi" w:hAnsiTheme="majorBidi" w:cstheme="majorBidi"/>
          <w:sz w:val="28"/>
          <w:szCs w:val="28"/>
        </w:rPr>
        <w:t xml:space="preserve">VAS pain scores, time to first analgesic requirement, total dose of rescue analgesic, </w:t>
      </w:r>
      <w:r>
        <w:rPr>
          <w:rFonts w:asciiTheme="majorBidi" w:hAnsiTheme="majorBidi" w:cstheme="majorBidi"/>
          <w:sz w:val="28"/>
          <w:szCs w:val="28"/>
        </w:rPr>
        <w:t>hemodynamic parameters</w:t>
      </w:r>
      <w:r w:rsidRPr="00765E2A">
        <w:rPr>
          <w:rFonts w:asciiTheme="majorBidi" w:hAnsiTheme="majorBidi" w:cstheme="majorBidi"/>
          <w:sz w:val="28"/>
          <w:szCs w:val="28"/>
        </w:rPr>
        <w:t xml:space="preserve"> and incidence of postoperative </w:t>
      </w:r>
      <w:r>
        <w:rPr>
          <w:rFonts w:asciiTheme="majorBidi" w:hAnsiTheme="majorBidi" w:cstheme="majorBidi"/>
          <w:sz w:val="28"/>
          <w:szCs w:val="28"/>
        </w:rPr>
        <w:t>nausea and</w:t>
      </w:r>
      <w:r w:rsidRPr="00765E2A">
        <w:rPr>
          <w:rFonts w:asciiTheme="majorBidi" w:hAnsiTheme="majorBidi" w:cstheme="majorBidi"/>
          <w:sz w:val="28"/>
          <w:szCs w:val="28"/>
        </w:rPr>
        <w:t xml:space="preserve"> vomiting were all recorded.</w:t>
      </w:r>
      <w:r>
        <w:rPr>
          <w:rFonts w:asciiTheme="majorBidi" w:hAnsiTheme="majorBidi" w:cstheme="majorBidi"/>
          <w:sz w:val="28"/>
          <w:szCs w:val="28"/>
        </w:rPr>
        <w:t xml:space="preserve"> </w:t>
      </w:r>
    </w:p>
    <w:p w:rsidR="00241CBC" w:rsidRDefault="00241CBC" w:rsidP="00241CBC">
      <w:pPr>
        <w:spacing w:line="360" w:lineRule="auto"/>
        <w:jc w:val="both"/>
        <w:rPr>
          <w:rFonts w:asciiTheme="majorBidi" w:hAnsiTheme="majorBidi" w:cstheme="majorBidi"/>
          <w:sz w:val="28"/>
          <w:szCs w:val="28"/>
        </w:rPr>
      </w:pPr>
      <w:r w:rsidRPr="005E7DA3">
        <w:rPr>
          <w:rFonts w:asciiTheme="majorBidi" w:hAnsiTheme="majorBidi" w:cstheme="majorBidi"/>
          <w:b/>
          <w:bCs/>
          <w:sz w:val="28"/>
          <w:szCs w:val="28"/>
        </w:rPr>
        <w:t>Results</w:t>
      </w:r>
      <w:r>
        <w:rPr>
          <w:rFonts w:asciiTheme="majorBidi" w:hAnsiTheme="majorBidi" w:cstheme="majorBidi"/>
          <w:sz w:val="28"/>
          <w:szCs w:val="28"/>
        </w:rPr>
        <w:t xml:space="preserve">: VAS scores </w:t>
      </w:r>
      <w:r w:rsidRPr="005E7DA3">
        <w:rPr>
          <w:rFonts w:asciiTheme="majorBidi" w:hAnsiTheme="majorBidi" w:cstheme="majorBidi"/>
          <w:sz w:val="28"/>
          <w:szCs w:val="28"/>
        </w:rPr>
        <w:t>were significantly lower in SAPB</w:t>
      </w:r>
      <w:r>
        <w:rPr>
          <w:rFonts w:asciiTheme="majorBidi" w:hAnsiTheme="majorBidi" w:cstheme="majorBidi"/>
          <w:sz w:val="28"/>
          <w:szCs w:val="28"/>
        </w:rPr>
        <w:t xml:space="preserve"> </w:t>
      </w:r>
      <w:r w:rsidRPr="005E7DA3">
        <w:rPr>
          <w:rFonts w:asciiTheme="majorBidi" w:hAnsiTheme="majorBidi" w:cstheme="majorBidi"/>
          <w:sz w:val="28"/>
          <w:szCs w:val="28"/>
        </w:rPr>
        <w:t>group compared with TPVB group</w:t>
      </w:r>
      <w:r>
        <w:rPr>
          <w:rFonts w:asciiTheme="majorBidi" w:hAnsiTheme="majorBidi" w:cstheme="majorBidi"/>
          <w:sz w:val="28"/>
          <w:szCs w:val="28"/>
        </w:rPr>
        <w:t xml:space="preserve"> at 12</w:t>
      </w:r>
      <w:r w:rsidRPr="005E7DA3">
        <w:rPr>
          <w:rFonts w:asciiTheme="majorBidi" w:hAnsiTheme="majorBidi" w:cstheme="majorBidi"/>
          <w:sz w:val="28"/>
          <w:szCs w:val="28"/>
          <w:vertAlign w:val="superscript"/>
        </w:rPr>
        <w:t>th</w:t>
      </w:r>
      <w:r>
        <w:rPr>
          <w:rFonts w:asciiTheme="majorBidi" w:hAnsiTheme="majorBidi" w:cstheme="majorBidi"/>
          <w:sz w:val="28"/>
          <w:szCs w:val="28"/>
        </w:rPr>
        <w:t xml:space="preserve"> and 16</w:t>
      </w:r>
      <w:r w:rsidRPr="005E7DA3">
        <w:rPr>
          <w:rFonts w:asciiTheme="majorBidi" w:hAnsiTheme="majorBidi" w:cstheme="majorBidi"/>
          <w:sz w:val="28"/>
          <w:szCs w:val="28"/>
          <w:vertAlign w:val="superscript"/>
        </w:rPr>
        <w:t>th</w:t>
      </w:r>
      <w:r>
        <w:rPr>
          <w:rFonts w:asciiTheme="majorBidi" w:hAnsiTheme="majorBidi" w:cstheme="majorBidi"/>
          <w:sz w:val="28"/>
          <w:szCs w:val="28"/>
        </w:rPr>
        <w:t xml:space="preserve"> hour postoperative</w:t>
      </w:r>
      <w:r w:rsidRPr="005E7DA3">
        <w:rPr>
          <w:rFonts w:asciiTheme="majorBidi" w:hAnsiTheme="majorBidi" w:cstheme="majorBidi"/>
          <w:sz w:val="28"/>
          <w:szCs w:val="28"/>
        </w:rPr>
        <w:t>. Total dose of rescue analgesic was significantly lower in SAPB compared with TPVB. Time to the first analgesic dose was significantly longer in SAPB</w:t>
      </w:r>
      <w:r>
        <w:rPr>
          <w:rFonts w:asciiTheme="majorBidi" w:hAnsiTheme="majorBidi" w:cstheme="majorBidi"/>
          <w:sz w:val="28"/>
          <w:szCs w:val="28"/>
        </w:rPr>
        <w:t xml:space="preserve"> </w:t>
      </w:r>
      <w:r w:rsidRPr="005E7DA3">
        <w:rPr>
          <w:rFonts w:asciiTheme="majorBidi" w:hAnsiTheme="majorBidi" w:cstheme="majorBidi"/>
          <w:sz w:val="28"/>
          <w:szCs w:val="28"/>
        </w:rPr>
        <w:t xml:space="preserve">compared to TPVB. No significant difference between the study groups regarding the hemodynamic parameters and incidence of </w:t>
      </w:r>
      <w:r>
        <w:rPr>
          <w:rFonts w:asciiTheme="majorBidi" w:hAnsiTheme="majorBidi" w:cstheme="majorBidi"/>
          <w:sz w:val="28"/>
          <w:szCs w:val="28"/>
        </w:rPr>
        <w:t xml:space="preserve">postoperative </w:t>
      </w:r>
      <w:r w:rsidRPr="005E7DA3">
        <w:rPr>
          <w:rFonts w:asciiTheme="majorBidi" w:hAnsiTheme="majorBidi" w:cstheme="majorBidi"/>
          <w:sz w:val="28"/>
          <w:szCs w:val="28"/>
        </w:rPr>
        <w:t>nausea and vomiting.</w:t>
      </w:r>
      <w:r>
        <w:rPr>
          <w:rFonts w:asciiTheme="majorBidi" w:hAnsiTheme="majorBidi" w:cstheme="majorBidi"/>
          <w:sz w:val="28"/>
          <w:szCs w:val="28"/>
        </w:rPr>
        <w:t xml:space="preserve"> </w:t>
      </w:r>
    </w:p>
    <w:p w:rsidR="00241CBC" w:rsidRDefault="00241CBC" w:rsidP="00241CBC">
      <w:pPr>
        <w:spacing w:line="360" w:lineRule="auto"/>
        <w:jc w:val="both"/>
        <w:rPr>
          <w:rFonts w:asciiTheme="majorBidi" w:hAnsiTheme="majorBidi" w:cstheme="majorBidi"/>
          <w:sz w:val="28"/>
          <w:szCs w:val="28"/>
        </w:rPr>
      </w:pPr>
      <w:r w:rsidRPr="005E7DA3">
        <w:rPr>
          <w:rFonts w:asciiTheme="majorBidi" w:hAnsiTheme="majorBidi" w:cstheme="majorBidi"/>
          <w:b/>
          <w:bCs/>
          <w:sz w:val="28"/>
          <w:szCs w:val="28"/>
        </w:rPr>
        <w:t>Conclusion</w:t>
      </w:r>
      <w:r w:rsidRPr="005E7DA3">
        <w:rPr>
          <w:rFonts w:asciiTheme="majorBidi" w:hAnsiTheme="majorBidi" w:cstheme="majorBidi"/>
          <w:sz w:val="28"/>
          <w:szCs w:val="28"/>
        </w:rPr>
        <w:t xml:space="preserve">: Both SAPB and TPVB provide adequate analgesia for breast surgeries but current study found </w:t>
      </w:r>
      <w:r>
        <w:rPr>
          <w:rFonts w:asciiTheme="majorBidi" w:hAnsiTheme="majorBidi" w:cstheme="majorBidi"/>
          <w:sz w:val="28"/>
          <w:szCs w:val="28"/>
        </w:rPr>
        <w:t xml:space="preserve">that </w:t>
      </w:r>
      <w:r w:rsidRPr="005E7DA3">
        <w:rPr>
          <w:rFonts w:asciiTheme="majorBidi" w:hAnsiTheme="majorBidi" w:cstheme="majorBidi"/>
          <w:sz w:val="28"/>
          <w:szCs w:val="28"/>
        </w:rPr>
        <w:t xml:space="preserve">SAPB superior to TPVB in terms of delayed requirement </w:t>
      </w:r>
      <w:r w:rsidRPr="005E7DA3">
        <w:rPr>
          <w:rFonts w:asciiTheme="majorBidi" w:hAnsiTheme="majorBidi" w:cstheme="majorBidi"/>
          <w:sz w:val="28"/>
          <w:szCs w:val="28"/>
        </w:rPr>
        <w:lastRenderedPageBreak/>
        <w:t xml:space="preserve">for the first rescue analgesia &amp; 24 hours reduced analgesic consumption, indicating that </w:t>
      </w:r>
      <w:r>
        <w:rPr>
          <w:rFonts w:asciiTheme="majorBidi" w:hAnsiTheme="majorBidi" w:cstheme="majorBidi"/>
          <w:sz w:val="28"/>
          <w:szCs w:val="28"/>
        </w:rPr>
        <w:t>SAPB</w:t>
      </w:r>
      <w:r w:rsidRPr="005E7DA3">
        <w:rPr>
          <w:rFonts w:asciiTheme="majorBidi" w:hAnsiTheme="majorBidi" w:cstheme="majorBidi"/>
          <w:sz w:val="28"/>
          <w:szCs w:val="28"/>
        </w:rPr>
        <w:t xml:space="preserve"> is a feasible and effective method for pain treatment after breast surgery.</w:t>
      </w:r>
    </w:p>
    <w:p w:rsidR="00646565" w:rsidRDefault="00646565" w:rsidP="00646565">
      <w:pPr>
        <w:rPr>
          <w:rFonts w:asciiTheme="majorBidi" w:hAnsiTheme="majorBidi" w:cstheme="majorBidi"/>
          <w:sz w:val="28"/>
          <w:szCs w:val="28"/>
        </w:rPr>
      </w:pPr>
      <w:r w:rsidRPr="00646565">
        <w:rPr>
          <w:rFonts w:asciiTheme="majorBidi" w:hAnsiTheme="majorBidi" w:cstheme="majorBidi"/>
          <w:b/>
          <w:bCs/>
          <w:sz w:val="32"/>
          <w:szCs w:val="32"/>
          <w:u w:val="single"/>
        </w:rPr>
        <w:t>Keywords:</w:t>
      </w:r>
    </w:p>
    <w:p w:rsidR="00646565" w:rsidRPr="00646565" w:rsidRDefault="00646565" w:rsidP="00646565">
      <w:r>
        <w:rPr>
          <w:rFonts w:asciiTheme="majorBidi" w:hAnsiTheme="majorBidi" w:cstheme="majorBidi"/>
          <w:sz w:val="28"/>
          <w:szCs w:val="28"/>
        </w:rPr>
        <w:t xml:space="preserve"> </w:t>
      </w:r>
      <w:r w:rsidRPr="00646565">
        <w:rPr>
          <w:rFonts w:asciiTheme="majorBidi" w:hAnsiTheme="majorBidi" w:cstheme="majorBidi"/>
          <w:sz w:val="28"/>
          <w:szCs w:val="28"/>
        </w:rPr>
        <w:t>Postoperative analgesia, mastectomy, serratus anterior block, paravertebral block</w:t>
      </w:r>
      <w:r>
        <w:rPr>
          <w:rFonts w:asciiTheme="majorBidi" w:hAnsiTheme="majorBidi" w:cstheme="majorBidi"/>
          <w:sz w:val="28"/>
          <w:szCs w:val="28"/>
        </w:rPr>
        <w:t xml:space="preserve"> </w:t>
      </w:r>
    </w:p>
    <w:p w:rsidR="00746076" w:rsidRPr="00981B73" w:rsidRDefault="00746076" w:rsidP="009451DC">
      <w:pPr>
        <w:spacing w:line="360" w:lineRule="auto"/>
        <w:jc w:val="both"/>
        <w:rPr>
          <w:rFonts w:asciiTheme="majorBidi" w:hAnsiTheme="majorBidi" w:cstheme="majorBidi"/>
          <w:b/>
          <w:bCs/>
          <w:sz w:val="32"/>
          <w:szCs w:val="32"/>
          <w:u w:val="single"/>
        </w:rPr>
      </w:pPr>
      <w:r w:rsidRPr="00981B73">
        <w:rPr>
          <w:rFonts w:asciiTheme="majorBidi" w:hAnsiTheme="majorBidi" w:cstheme="majorBidi"/>
          <w:b/>
          <w:bCs/>
          <w:sz w:val="32"/>
          <w:szCs w:val="32"/>
          <w:u w:val="single"/>
        </w:rPr>
        <w:t>Introduction</w:t>
      </w:r>
      <w:r w:rsidR="00241CBC">
        <w:rPr>
          <w:rFonts w:asciiTheme="majorBidi" w:hAnsiTheme="majorBidi" w:cstheme="majorBidi"/>
          <w:b/>
          <w:bCs/>
          <w:sz w:val="32"/>
          <w:szCs w:val="32"/>
          <w:u w:val="single"/>
        </w:rPr>
        <w:t>:</w:t>
      </w:r>
    </w:p>
    <w:p w:rsidR="009451DC" w:rsidRDefault="009451DC" w:rsidP="003D06D4">
      <w:pPr>
        <w:spacing w:line="360" w:lineRule="auto"/>
        <w:jc w:val="both"/>
        <w:rPr>
          <w:rFonts w:asciiTheme="majorBidi" w:hAnsiTheme="majorBidi" w:cstheme="majorBidi"/>
          <w:sz w:val="28"/>
          <w:szCs w:val="28"/>
        </w:rPr>
      </w:pPr>
      <w:r w:rsidRPr="009451DC">
        <w:rPr>
          <w:rFonts w:asciiTheme="majorBidi" w:hAnsiTheme="majorBidi" w:cstheme="majorBidi"/>
          <w:sz w:val="28"/>
          <w:szCs w:val="28"/>
        </w:rPr>
        <w:t>Mastectomy is a common surgical procedure, accounting for 31% of all</w:t>
      </w:r>
      <w:r w:rsidR="00270D71">
        <w:rPr>
          <w:rFonts w:asciiTheme="majorBidi" w:hAnsiTheme="majorBidi" w:cstheme="majorBidi"/>
          <w:sz w:val="28"/>
          <w:szCs w:val="28"/>
        </w:rPr>
        <w:t xml:space="preserve"> breast surgery cases performed </w:t>
      </w:r>
      <w:r w:rsidRPr="009451DC">
        <w:rPr>
          <w:rFonts w:asciiTheme="majorBidi" w:hAnsiTheme="majorBidi" w:cstheme="majorBidi"/>
          <w:sz w:val="28"/>
          <w:szCs w:val="28"/>
        </w:rPr>
        <w:t>[1]</w:t>
      </w:r>
      <w:r w:rsidR="00270D71">
        <w:rPr>
          <w:rFonts w:asciiTheme="majorBidi" w:hAnsiTheme="majorBidi" w:cstheme="majorBidi"/>
          <w:sz w:val="28"/>
          <w:szCs w:val="28"/>
        </w:rPr>
        <w:t>.</w:t>
      </w:r>
      <w:r w:rsidRPr="009451DC">
        <w:rPr>
          <w:rFonts w:asciiTheme="majorBidi" w:hAnsiTheme="majorBidi" w:cstheme="majorBidi"/>
          <w:sz w:val="28"/>
          <w:szCs w:val="28"/>
        </w:rPr>
        <w:t xml:space="preserve"> Post</w:t>
      </w:r>
      <w:r w:rsidRPr="009451DC">
        <w:rPr>
          <w:rFonts w:ascii="MS Mincho" w:eastAsia="MS Mincho" w:hAnsi="MS Mincho" w:cs="MS Mincho" w:hint="eastAsia"/>
          <w:sz w:val="28"/>
          <w:szCs w:val="28"/>
        </w:rPr>
        <w:t>‑</w:t>
      </w:r>
      <w:r w:rsidRPr="009451DC">
        <w:rPr>
          <w:rFonts w:asciiTheme="majorBidi" w:hAnsiTheme="majorBidi" w:cstheme="majorBidi"/>
          <w:sz w:val="28"/>
          <w:szCs w:val="28"/>
        </w:rPr>
        <w:t>mastectomy pain managed by opioids alone often leads to side effects such as nausea and vomiting. Inadequate control of pain may later develop into chronic pain syndrome (</w:t>
      </w:r>
      <w:proofErr w:type="spellStart"/>
      <w:r w:rsidRPr="009451DC">
        <w:rPr>
          <w:rFonts w:asciiTheme="majorBidi" w:hAnsiTheme="majorBidi" w:cstheme="majorBidi"/>
          <w:sz w:val="28"/>
          <w:szCs w:val="28"/>
        </w:rPr>
        <w:t>paraesthesias</w:t>
      </w:r>
      <w:proofErr w:type="spellEnd"/>
      <w:r w:rsidRPr="009451DC">
        <w:rPr>
          <w:rFonts w:asciiTheme="majorBidi" w:hAnsiTheme="majorBidi" w:cstheme="majorBidi"/>
          <w:sz w:val="28"/>
          <w:szCs w:val="28"/>
        </w:rPr>
        <w:t xml:space="preserve">, phantom breast pain and </w:t>
      </w:r>
      <w:proofErr w:type="spellStart"/>
      <w:r w:rsidRPr="009451DC">
        <w:rPr>
          <w:rFonts w:asciiTheme="majorBidi" w:hAnsiTheme="majorBidi" w:cstheme="majorBidi"/>
          <w:sz w:val="28"/>
          <w:szCs w:val="28"/>
        </w:rPr>
        <w:t>intercostobrachial</w:t>
      </w:r>
      <w:proofErr w:type="spellEnd"/>
      <w:r w:rsidRPr="009451DC">
        <w:rPr>
          <w:rFonts w:asciiTheme="majorBidi" w:hAnsiTheme="majorBidi" w:cstheme="majorBidi"/>
          <w:sz w:val="28"/>
          <w:szCs w:val="28"/>
        </w:rPr>
        <w:t xml:space="preserve"> neuralgia)</w:t>
      </w:r>
      <w:r w:rsidR="006779F0">
        <w:rPr>
          <w:rFonts w:asciiTheme="majorBidi" w:hAnsiTheme="majorBidi" w:cstheme="majorBidi"/>
          <w:sz w:val="28"/>
          <w:szCs w:val="28"/>
        </w:rPr>
        <w:t xml:space="preserve"> in 25%–40% of the patients </w:t>
      </w:r>
      <w:r w:rsidR="00270D71">
        <w:rPr>
          <w:rFonts w:asciiTheme="majorBidi" w:hAnsiTheme="majorBidi" w:cstheme="majorBidi"/>
          <w:sz w:val="28"/>
          <w:szCs w:val="28"/>
        </w:rPr>
        <w:t>[2</w:t>
      </w:r>
      <w:r w:rsidRPr="009451DC">
        <w:rPr>
          <w:rFonts w:asciiTheme="majorBidi" w:hAnsiTheme="majorBidi" w:cstheme="majorBidi"/>
          <w:sz w:val="28"/>
          <w:szCs w:val="28"/>
        </w:rPr>
        <w:t>]</w:t>
      </w:r>
      <w:r w:rsidR="006779F0">
        <w:rPr>
          <w:rFonts w:asciiTheme="majorBidi" w:hAnsiTheme="majorBidi" w:cstheme="majorBidi"/>
          <w:sz w:val="28"/>
          <w:szCs w:val="28"/>
        </w:rPr>
        <w:t>.</w:t>
      </w:r>
      <w:r w:rsidRPr="009451DC">
        <w:rPr>
          <w:rFonts w:asciiTheme="majorBidi" w:hAnsiTheme="majorBidi" w:cstheme="majorBidi"/>
          <w:sz w:val="28"/>
          <w:szCs w:val="28"/>
        </w:rPr>
        <w:t xml:space="preserve"> For these reasons, regional analgesic techniques have been advocated fo</w:t>
      </w:r>
      <w:r w:rsidR="006779F0">
        <w:rPr>
          <w:rFonts w:asciiTheme="majorBidi" w:hAnsiTheme="majorBidi" w:cstheme="majorBidi"/>
          <w:sz w:val="28"/>
          <w:szCs w:val="28"/>
        </w:rPr>
        <w:t xml:space="preserve">r effective pain management </w:t>
      </w:r>
      <w:r w:rsidR="00270D71">
        <w:rPr>
          <w:rFonts w:asciiTheme="majorBidi" w:hAnsiTheme="majorBidi" w:cstheme="majorBidi"/>
          <w:sz w:val="28"/>
          <w:szCs w:val="28"/>
        </w:rPr>
        <w:t>[3</w:t>
      </w:r>
      <w:r w:rsidRPr="009451DC">
        <w:rPr>
          <w:rFonts w:asciiTheme="majorBidi" w:hAnsiTheme="majorBidi" w:cstheme="majorBidi"/>
          <w:sz w:val="28"/>
          <w:szCs w:val="28"/>
        </w:rPr>
        <w:t>]</w:t>
      </w:r>
      <w:r w:rsidR="006779F0">
        <w:rPr>
          <w:rFonts w:asciiTheme="majorBidi" w:hAnsiTheme="majorBidi" w:cstheme="majorBidi"/>
          <w:sz w:val="28"/>
          <w:szCs w:val="28"/>
        </w:rPr>
        <w:t>.</w:t>
      </w:r>
    </w:p>
    <w:p w:rsidR="00DB62EE" w:rsidRDefault="00C4683F" w:rsidP="003D06D4">
      <w:pPr>
        <w:spacing w:line="360" w:lineRule="auto"/>
        <w:ind w:firstLine="720"/>
        <w:jc w:val="both"/>
        <w:rPr>
          <w:rFonts w:asciiTheme="majorBidi" w:hAnsiTheme="majorBidi" w:cstheme="majorBidi"/>
          <w:sz w:val="28"/>
          <w:szCs w:val="28"/>
        </w:rPr>
      </w:pPr>
      <w:r>
        <w:rPr>
          <w:rFonts w:asciiTheme="majorBidi" w:hAnsiTheme="majorBidi" w:cstheme="majorBidi"/>
          <w:sz w:val="28"/>
          <w:szCs w:val="28"/>
        </w:rPr>
        <w:t>Several</w:t>
      </w:r>
      <w:r w:rsidR="009451DC" w:rsidRPr="009451DC">
        <w:rPr>
          <w:rFonts w:asciiTheme="majorBidi" w:hAnsiTheme="majorBidi" w:cstheme="majorBidi"/>
          <w:sz w:val="28"/>
          <w:szCs w:val="28"/>
        </w:rPr>
        <w:t xml:space="preserve"> anesthetic techniques involving local </w:t>
      </w:r>
      <w:r w:rsidR="009451DC">
        <w:rPr>
          <w:rFonts w:asciiTheme="majorBidi" w:hAnsiTheme="majorBidi" w:cstheme="majorBidi"/>
          <w:sz w:val="28"/>
          <w:szCs w:val="28"/>
        </w:rPr>
        <w:t>wound</w:t>
      </w:r>
      <w:r w:rsidR="00270D71">
        <w:rPr>
          <w:rFonts w:asciiTheme="majorBidi" w:hAnsiTheme="majorBidi" w:cstheme="majorBidi"/>
          <w:sz w:val="28"/>
          <w:szCs w:val="28"/>
        </w:rPr>
        <w:t xml:space="preserve"> infiltration [</w:t>
      </w:r>
      <w:r w:rsidR="009451DC" w:rsidRPr="009451DC">
        <w:rPr>
          <w:rFonts w:asciiTheme="majorBidi" w:hAnsiTheme="majorBidi" w:cstheme="majorBidi"/>
          <w:sz w:val="28"/>
          <w:szCs w:val="28"/>
        </w:rPr>
        <w:t xml:space="preserve">4], intercostal nerve block [5], </w:t>
      </w:r>
      <w:r w:rsidR="009451DC">
        <w:rPr>
          <w:rFonts w:asciiTheme="majorBidi" w:hAnsiTheme="majorBidi" w:cstheme="majorBidi"/>
          <w:sz w:val="28"/>
          <w:szCs w:val="28"/>
        </w:rPr>
        <w:t xml:space="preserve">thoracic </w:t>
      </w:r>
      <w:r w:rsidR="009451DC" w:rsidRPr="009451DC">
        <w:rPr>
          <w:rFonts w:asciiTheme="majorBidi" w:hAnsiTheme="majorBidi" w:cstheme="majorBidi"/>
          <w:sz w:val="28"/>
          <w:szCs w:val="28"/>
        </w:rPr>
        <w:t>paravertebral block (</w:t>
      </w:r>
      <w:r w:rsidR="009451DC">
        <w:rPr>
          <w:rFonts w:asciiTheme="majorBidi" w:hAnsiTheme="majorBidi" w:cstheme="majorBidi"/>
          <w:sz w:val="28"/>
          <w:szCs w:val="28"/>
        </w:rPr>
        <w:t>T</w:t>
      </w:r>
      <w:r w:rsidR="00DB62EE">
        <w:rPr>
          <w:rFonts w:asciiTheme="majorBidi" w:hAnsiTheme="majorBidi" w:cstheme="majorBidi"/>
          <w:sz w:val="28"/>
          <w:szCs w:val="28"/>
        </w:rPr>
        <w:t>PVB) [6,7</w:t>
      </w:r>
      <w:r w:rsidR="009451DC" w:rsidRPr="009451DC">
        <w:rPr>
          <w:rFonts w:asciiTheme="majorBidi" w:hAnsiTheme="majorBidi" w:cstheme="majorBidi"/>
          <w:sz w:val="28"/>
          <w:szCs w:val="28"/>
        </w:rPr>
        <w:t>], and</w:t>
      </w:r>
      <w:r w:rsidR="00DB62EE">
        <w:rPr>
          <w:rFonts w:asciiTheme="majorBidi" w:hAnsiTheme="majorBidi" w:cstheme="majorBidi"/>
          <w:sz w:val="28"/>
          <w:szCs w:val="28"/>
        </w:rPr>
        <w:t xml:space="preserve"> thoracic epidural analgesia [8</w:t>
      </w:r>
      <w:r w:rsidR="009451DC" w:rsidRPr="009451DC">
        <w:rPr>
          <w:rFonts w:asciiTheme="majorBidi" w:hAnsiTheme="majorBidi" w:cstheme="majorBidi"/>
          <w:sz w:val="28"/>
          <w:szCs w:val="28"/>
        </w:rPr>
        <w:t xml:space="preserve">] have been </w:t>
      </w:r>
      <w:r>
        <w:rPr>
          <w:rFonts w:asciiTheme="majorBidi" w:hAnsiTheme="majorBidi" w:cstheme="majorBidi"/>
          <w:sz w:val="28"/>
          <w:szCs w:val="28"/>
        </w:rPr>
        <w:t>introduced</w:t>
      </w:r>
      <w:r w:rsidR="009451DC" w:rsidRPr="009451DC">
        <w:rPr>
          <w:rFonts w:asciiTheme="majorBidi" w:hAnsiTheme="majorBidi" w:cstheme="majorBidi"/>
          <w:sz w:val="28"/>
          <w:szCs w:val="28"/>
        </w:rPr>
        <w:t xml:space="preserve"> in the management of acute post</w:t>
      </w:r>
      <w:r w:rsidR="009451DC">
        <w:rPr>
          <w:rFonts w:asciiTheme="majorBidi" w:hAnsiTheme="majorBidi" w:cstheme="majorBidi"/>
          <w:sz w:val="28"/>
          <w:szCs w:val="28"/>
        </w:rPr>
        <w:t>-</w:t>
      </w:r>
      <w:r w:rsidR="009451DC" w:rsidRPr="009451DC">
        <w:rPr>
          <w:rFonts w:asciiTheme="majorBidi" w:hAnsiTheme="majorBidi" w:cstheme="majorBidi"/>
          <w:sz w:val="28"/>
          <w:szCs w:val="28"/>
        </w:rPr>
        <w:t xml:space="preserve">mastectomy pain, with the goal of </w:t>
      </w:r>
      <w:r w:rsidR="009451DC">
        <w:rPr>
          <w:rFonts w:asciiTheme="majorBidi" w:hAnsiTheme="majorBidi" w:cstheme="majorBidi"/>
          <w:sz w:val="28"/>
          <w:szCs w:val="28"/>
        </w:rPr>
        <w:t>decreasing</w:t>
      </w:r>
      <w:r w:rsidR="009451DC" w:rsidRPr="009451DC">
        <w:rPr>
          <w:rFonts w:asciiTheme="majorBidi" w:hAnsiTheme="majorBidi" w:cstheme="majorBidi"/>
          <w:sz w:val="28"/>
          <w:szCs w:val="28"/>
        </w:rPr>
        <w:t xml:space="preserve"> the side effects associated with general anesthesia and opioid </w:t>
      </w:r>
      <w:r w:rsidR="009451DC">
        <w:rPr>
          <w:rFonts w:asciiTheme="majorBidi" w:hAnsiTheme="majorBidi" w:cstheme="majorBidi"/>
          <w:sz w:val="28"/>
          <w:szCs w:val="28"/>
        </w:rPr>
        <w:t>consumption</w:t>
      </w:r>
      <w:r w:rsidR="009451DC" w:rsidRPr="009451DC">
        <w:rPr>
          <w:rFonts w:asciiTheme="majorBidi" w:hAnsiTheme="majorBidi" w:cstheme="majorBidi"/>
          <w:sz w:val="28"/>
          <w:szCs w:val="28"/>
        </w:rPr>
        <w:t>.</w:t>
      </w:r>
      <w:r w:rsidR="009451DC">
        <w:rPr>
          <w:rFonts w:asciiTheme="majorBidi" w:hAnsiTheme="majorBidi" w:cstheme="majorBidi"/>
          <w:sz w:val="28"/>
          <w:szCs w:val="28"/>
        </w:rPr>
        <w:t xml:space="preserve"> T</w:t>
      </w:r>
      <w:r w:rsidR="009451DC" w:rsidRPr="009451DC">
        <w:rPr>
          <w:rFonts w:asciiTheme="majorBidi" w:hAnsiTheme="majorBidi" w:cstheme="majorBidi"/>
          <w:sz w:val="28"/>
          <w:szCs w:val="28"/>
        </w:rPr>
        <w:t>PVB can be considered a well-established technique to provide analgesia for post</w:t>
      </w:r>
      <w:r w:rsidR="009451DC">
        <w:rPr>
          <w:rFonts w:asciiTheme="majorBidi" w:hAnsiTheme="majorBidi" w:cstheme="majorBidi"/>
          <w:sz w:val="28"/>
          <w:szCs w:val="28"/>
        </w:rPr>
        <w:t>-</w:t>
      </w:r>
      <w:r w:rsidR="009451DC" w:rsidRPr="009451DC">
        <w:rPr>
          <w:rFonts w:asciiTheme="majorBidi" w:hAnsiTheme="majorBidi" w:cstheme="majorBidi"/>
          <w:sz w:val="28"/>
          <w:szCs w:val="28"/>
        </w:rPr>
        <w:t>mastectomy</w:t>
      </w:r>
      <w:r w:rsidR="009451DC">
        <w:rPr>
          <w:rFonts w:asciiTheme="majorBidi" w:hAnsiTheme="majorBidi" w:cstheme="majorBidi"/>
          <w:sz w:val="28"/>
          <w:szCs w:val="28"/>
        </w:rPr>
        <w:t xml:space="preserve"> </w:t>
      </w:r>
      <w:r w:rsidR="00DB62EE">
        <w:rPr>
          <w:rFonts w:asciiTheme="majorBidi" w:hAnsiTheme="majorBidi" w:cstheme="majorBidi"/>
          <w:sz w:val="28"/>
          <w:szCs w:val="28"/>
        </w:rPr>
        <w:t>pain [9</w:t>
      </w:r>
      <w:r w:rsidR="009451DC" w:rsidRPr="009451DC">
        <w:rPr>
          <w:rFonts w:asciiTheme="majorBidi" w:hAnsiTheme="majorBidi" w:cstheme="majorBidi"/>
          <w:sz w:val="28"/>
          <w:szCs w:val="28"/>
        </w:rPr>
        <w:t xml:space="preserve">]. </w:t>
      </w:r>
      <w:r>
        <w:rPr>
          <w:rFonts w:asciiTheme="majorBidi" w:hAnsiTheme="majorBidi" w:cstheme="majorBidi"/>
          <w:sz w:val="28"/>
          <w:szCs w:val="28"/>
        </w:rPr>
        <w:t xml:space="preserve">But </w:t>
      </w:r>
      <w:r w:rsidR="009451DC">
        <w:rPr>
          <w:rFonts w:asciiTheme="majorBidi" w:hAnsiTheme="majorBidi" w:cstheme="majorBidi"/>
          <w:sz w:val="28"/>
          <w:szCs w:val="28"/>
        </w:rPr>
        <w:t>T</w:t>
      </w:r>
      <w:r w:rsidR="009451DC" w:rsidRPr="009451DC">
        <w:rPr>
          <w:rFonts w:asciiTheme="majorBidi" w:hAnsiTheme="majorBidi" w:cstheme="majorBidi"/>
          <w:sz w:val="28"/>
          <w:szCs w:val="28"/>
        </w:rPr>
        <w:t>PVB demands more advanced technical skills and</w:t>
      </w:r>
      <w:r w:rsidR="009451DC">
        <w:rPr>
          <w:rFonts w:asciiTheme="majorBidi" w:hAnsiTheme="majorBidi" w:cstheme="majorBidi"/>
          <w:sz w:val="28"/>
          <w:szCs w:val="28"/>
        </w:rPr>
        <w:t xml:space="preserve"> </w:t>
      </w:r>
      <w:r w:rsidR="009451DC" w:rsidRPr="009451DC">
        <w:rPr>
          <w:rFonts w:asciiTheme="majorBidi" w:hAnsiTheme="majorBidi" w:cstheme="majorBidi"/>
          <w:sz w:val="28"/>
          <w:szCs w:val="28"/>
        </w:rPr>
        <w:t xml:space="preserve">longer learning curve. </w:t>
      </w:r>
    </w:p>
    <w:p w:rsidR="00DB62EE" w:rsidRDefault="009451DC" w:rsidP="00C00CE7">
      <w:pPr>
        <w:spacing w:line="360" w:lineRule="auto"/>
        <w:ind w:firstLine="720"/>
        <w:jc w:val="both"/>
        <w:rPr>
          <w:rFonts w:asciiTheme="majorBidi" w:hAnsiTheme="majorBidi" w:cstheme="majorBidi"/>
          <w:sz w:val="28"/>
          <w:szCs w:val="28"/>
        </w:rPr>
      </w:pPr>
      <w:r w:rsidRPr="009451DC">
        <w:rPr>
          <w:rFonts w:asciiTheme="majorBidi" w:hAnsiTheme="majorBidi" w:cstheme="majorBidi"/>
          <w:sz w:val="28"/>
          <w:szCs w:val="28"/>
        </w:rPr>
        <w:t>Therefore,</w:t>
      </w:r>
      <w:r>
        <w:rPr>
          <w:rFonts w:asciiTheme="majorBidi" w:hAnsiTheme="majorBidi" w:cstheme="majorBidi"/>
          <w:sz w:val="28"/>
          <w:szCs w:val="28"/>
        </w:rPr>
        <w:t xml:space="preserve"> </w:t>
      </w:r>
      <w:r w:rsidR="00C4683F">
        <w:rPr>
          <w:rFonts w:asciiTheme="majorBidi" w:hAnsiTheme="majorBidi" w:cstheme="majorBidi"/>
          <w:sz w:val="28"/>
          <w:szCs w:val="28"/>
        </w:rPr>
        <w:t xml:space="preserve">new </w:t>
      </w:r>
      <w:proofErr w:type="spellStart"/>
      <w:r w:rsidR="00C4683F">
        <w:rPr>
          <w:rFonts w:asciiTheme="majorBidi" w:hAnsiTheme="majorBidi" w:cstheme="majorBidi"/>
          <w:sz w:val="28"/>
          <w:szCs w:val="28"/>
        </w:rPr>
        <w:t>interfascial</w:t>
      </w:r>
      <w:proofErr w:type="spellEnd"/>
      <w:r w:rsidR="00C4683F">
        <w:rPr>
          <w:rFonts w:asciiTheme="majorBidi" w:hAnsiTheme="majorBidi" w:cstheme="majorBidi"/>
          <w:sz w:val="28"/>
          <w:szCs w:val="28"/>
        </w:rPr>
        <w:t xml:space="preserve"> plane blocks guided by</w:t>
      </w:r>
      <w:r w:rsidRPr="009451DC">
        <w:rPr>
          <w:rFonts w:asciiTheme="majorBidi" w:hAnsiTheme="majorBidi" w:cstheme="majorBidi"/>
          <w:sz w:val="28"/>
          <w:szCs w:val="28"/>
        </w:rPr>
        <w:t xml:space="preserve"> ultrasound</w:t>
      </w:r>
      <w:r w:rsidR="00C4683F">
        <w:rPr>
          <w:rFonts w:asciiTheme="majorBidi" w:hAnsiTheme="majorBidi" w:cstheme="majorBidi"/>
          <w:sz w:val="28"/>
          <w:szCs w:val="28"/>
        </w:rPr>
        <w:t xml:space="preserve"> such as </w:t>
      </w:r>
      <w:r w:rsidR="00C4683F" w:rsidRPr="00C4683F">
        <w:rPr>
          <w:rFonts w:asciiTheme="majorBidi" w:hAnsiTheme="majorBidi" w:cstheme="majorBidi"/>
          <w:sz w:val="28"/>
          <w:szCs w:val="28"/>
        </w:rPr>
        <w:t xml:space="preserve">pectoral nerve (PECS) block type 1 and 2 and serratus </w:t>
      </w:r>
      <w:r w:rsidR="00C4683F">
        <w:rPr>
          <w:rFonts w:asciiTheme="majorBidi" w:hAnsiTheme="majorBidi" w:cstheme="majorBidi"/>
          <w:sz w:val="28"/>
          <w:szCs w:val="28"/>
        </w:rPr>
        <w:t xml:space="preserve">anterior </w:t>
      </w:r>
      <w:r w:rsidR="00C4683F" w:rsidRPr="00C4683F">
        <w:rPr>
          <w:rFonts w:asciiTheme="majorBidi" w:hAnsiTheme="majorBidi" w:cstheme="majorBidi"/>
          <w:sz w:val="28"/>
          <w:szCs w:val="28"/>
        </w:rPr>
        <w:t>plane block (S</w:t>
      </w:r>
      <w:r w:rsidR="00C4683F">
        <w:rPr>
          <w:rFonts w:asciiTheme="majorBidi" w:hAnsiTheme="majorBidi" w:cstheme="majorBidi"/>
          <w:sz w:val="28"/>
          <w:szCs w:val="28"/>
        </w:rPr>
        <w:t>A</w:t>
      </w:r>
      <w:r w:rsidR="00C4683F" w:rsidRPr="00C4683F">
        <w:rPr>
          <w:rFonts w:asciiTheme="majorBidi" w:hAnsiTheme="majorBidi" w:cstheme="majorBidi"/>
          <w:sz w:val="28"/>
          <w:szCs w:val="28"/>
        </w:rPr>
        <w:t>PB) have been reported as alternatives, with the advantages of simplicity and ease of performance</w:t>
      </w:r>
      <w:r w:rsidR="00C4683F">
        <w:rPr>
          <w:rFonts w:asciiTheme="majorBidi" w:hAnsiTheme="majorBidi" w:cstheme="majorBidi"/>
          <w:sz w:val="28"/>
          <w:szCs w:val="28"/>
        </w:rPr>
        <w:t xml:space="preserve"> </w:t>
      </w:r>
      <w:r w:rsidR="00DB62EE">
        <w:rPr>
          <w:rFonts w:asciiTheme="majorBidi" w:hAnsiTheme="majorBidi" w:cstheme="majorBidi"/>
          <w:sz w:val="28"/>
          <w:szCs w:val="28"/>
        </w:rPr>
        <w:t>[10-12</w:t>
      </w:r>
      <w:r w:rsidR="00C4683F" w:rsidRPr="00C4683F">
        <w:rPr>
          <w:rFonts w:asciiTheme="majorBidi" w:hAnsiTheme="majorBidi" w:cstheme="majorBidi"/>
          <w:sz w:val="28"/>
          <w:szCs w:val="28"/>
        </w:rPr>
        <w:t>]</w:t>
      </w:r>
      <w:r w:rsidR="00C4683F">
        <w:rPr>
          <w:rFonts w:asciiTheme="majorBidi" w:hAnsiTheme="majorBidi" w:cstheme="majorBidi"/>
          <w:sz w:val="28"/>
          <w:szCs w:val="28"/>
        </w:rPr>
        <w:t xml:space="preserve">. </w:t>
      </w:r>
      <w:r>
        <w:rPr>
          <w:rFonts w:asciiTheme="majorBidi" w:hAnsiTheme="majorBidi" w:cstheme="majorBidi"/>
          <w:sz w:val="28"/>
          <w:szCs w:val="28"/>
        </w:rPr>
        <w:t>SAPB</w:t>
      </w:r>
      <w:r w:rsidRPr="009451DC">
        <w:rPr>
          <w:rFonts w:asciiTheme="majorBidi" w:hAnsiTheme="majorBidi" w:cstheme="majorBidi"/>
          <w:sz w:val="28"/>
          <w:szCs w:val="28"/>
        </w:rPr>
        <w:t xml:space="preserve"> was initially</w:t>
      </w:r>
      <w:r>
        <w:rPr>
          <w:rFonts w:asciiTheme="majorBidi" w:hAnsiTheme="majorBidi" w:cstheme="majorBidi"/>
          <w:sz w:val="28"/>
          <w:szCs w:val="28"/>
        </w:rPr>
        <w:t xml:space="preserve"> </w:t>
      </w:r>
      <w:r w:rsidR="00270D71">
        <w:rPr>
          <w:rFonts w:asciiTheme="majorBidi" w:hAnsiTheme="majorBidi" w:cstheme="majorBidi"/>
          <w:sz w:val="28"/>
          <w:szCs w:val="28"/>
        </w:rPr>
        <w:t>described by Blanco to</w:t>
      </w:r>
      <w:r w:rsidRPr="009451DC">
        <w:rPr>
          <w:rFonts w:asciiTheme="majorBidi" w:hAnsiTheme="majorBidi" w:cstheme="majorBidi"/>
          <w:sz w:val="28"/>
          <w:szCs w:val="28"/>
        </w:rPr>
        <w:t xml:space="preserve"> </w:t>
      </w:r>
      <w:r w:rsidR="00270D71">
        <w:rPr>
          <w:rFonts w:asciiTheme="majorBidi" w:hAnsiTheme="majorBidi" w:cstheme="majorBidi"/>
          <w:sz w:val="28"/>
          <w:szCs w:val="28"/>
        </w:rPr>
        <w:t>provide</w:t>
      </w:r>
      <w:r w:rsidR="00270D71" w:rsidRPr="00047D54">
        <w:rPr>
          <w:rFonts w:asciiTheme="majorBidi" w:hAnsiTheme="majorBidi" w:cstheme="majorBidi"/>
          <w:color w:val="000000"/>
          <w:sz w:val="28"/>
          <w:szCs w:val="28"/>
        </w:rPr>
        <w:t xml:space="preserve"> complete analgesia of the lateral</w:t>
      </w:r>
      <w:r w:rsidR="00270D71">
        <w:rPr>
          <w:rFonts w:asciiTheme="majorBidi" w:hAnsiTheme="majorBidi" w:cstheme="majorBidi"/>
          <w:color w:val="000000"/>
          <w:sz w:val="28"/>
          <w:szCs w:val="28"/>
        </w:rPr>
        <w:t xml:space="preserve"> </w:t>
      </w:r>
      <w:r w:rsidR="00270D71" w:rsidRPr="00047D54">
        <w:rPr>
          <w:rFonts w:asciiTheme="majorBidi" w:hAnsiTheme="majorBidi" w:cstheme="majorBidi"/>
          <w:color w:val="000000"/>
          <w:sz w:val="28"/>
          <w:szCs w:val="28"/>
        </w:rPr>
        <w:t xml:space="preserve">part of the </w:t>
      </w:r>
      <w:r w:rsidR="00270D71">
        <w:rPr>
          <w:rFonts w:asciiTheme="majorBidi" w:hAnsiTheme="majorBidi" w:cstheme="majorBidi"/>
          <w:color w:val="000000"/>
          <w:sz w:val="28"/>
          <w:szCs w:val="28"/>
        </w:rPr>
        <w:t xml:space="preserve">thorax through </w:t>
      </w:r>
      <w:r w:rsidR="00270D71" w:rsidRPr="00047D54">
        <w:rPr>
          <w:rFonts w:asciiTheme="majorBidi" w:hAnsiTheme="majorBidi" w:cstheme="majorBidi"/>
          <w:color w:val="000000"/>
          <w:sz w:val="28"/>
          <w:szCs w:val="28"/>
        </w:rPr>
        <w:t>block</w:t>
      </w:r>
      <w:r w:rsidR="00270D71">
        <w:rPr>
          <w:rFonts w:asciiTheme="majorBidi" w:hAnsiTheme="majorBidi" w:cstheme="majorBidi"/>
          <w:color w:val="000000"/>
          <w:sz w:val="28"/>
          <w:szCs w:val="28"/>
        </w:rPr>
        <w:t>ade of lateral cutaneous branches of</w:t>
      </w:r>
      <w:r w:rsidR="00270D71" w:rsidRPr="00047D54">
        <w:rPr>
          <w:rFonts w:asciiTheme="majorBidi" w:hAnsiTheme="majorBidi" w:cstheme="majorBidi"/>
          <w:color w:val="000000"/>
          <w:sz w:val="28"/>
          <w:szCs w:val="28"/>
        </w:rPr>
        <w:t xml:space="preserve"> </w:t>
      </w:r>
      <w:r w:rsidR="00270D71">
        <w:rPr>
          <w:rFonts w:asciiTheme="majorBidi" w:hAnsiTheme="majorBidi" w:cstheme="majorBidi"/>
          <w:color w:val="000000"/>
          <w:sz w:val="28"/>
          <w:szCs w:val="28"/>
        </w:rPr>
        <w:t xml:space="preserve">the </w:t>
      </w:r>
      <w:r w:rsidR="00270D71" w:rsidRPr="00047D54">
        <w:rPr>
          <w:rFonts w:asciiTheme="majorBidi" w:hAnsiTheme="majorBidi" w:cstheme="majorBidi"/>
          <w:color w:val="000000"/>
          <w:sz w:val="28"/>
          <w:szCs w:val="28"/>
        </w:rPr>
        <w:t>thoracic intercostal</w:t>
      </w:r>
      <w:r w:rsidR="00270D71">
        <w:rPr>
          <w:rFonts w:asciiTheme="majorBidi" w:hAnsiTheme="majorBidi" w:cstheme="majorBidi"/>
          <w:color w:val="000000"/>
          <w:sz w:val="28"/>
          <w:szCs w:val="28"/>
        </w:rPr>
        <w:t xml:space="preserve"> nerves</w:t>
      </w:r>
      <w:r w:rsidR="00DB62EE">
        <w:rPr>
          <w:rFonts w:asciiTheme="majorBidi" w:hAnsiTheme="majorBidi" w:cstheme="majorBidi"/>
          <w:color w:val="000000"/>
          <w:sz w:val="28"/>
          <w:szCs w:val="28"/>
        </w:rPr>
        <w:t xml:space="preserve"> </w:t>
      </w:r>
      <w:r w:rsidR="00DB62EE">
        <w:rPr>
          <w:rFonts w:asciiTheme="majorBidi" w:hAnsiTheme="majorBidi" w:cstheme="majorBidi"/>
          <w:sz w:val="28"/>
          <w:szCs w:val="28"/>
        </w:rPr>
        <w:t>[10</w:t>
      </w:r>
      <w:r w:rsidRPr="009451DC">
        <w:rPr>
          <w:rFonts w:asciiTheme="majorBidi" w:hAnsiTheme="majorBidi" w:cstheme="majorBidi"/>
          <w:sz w:val="28"/>
          <w:szCs w:val="28"/>
        </w:rPr>
        <w:t>]</w:t>
      </w:r>
      <w:r>
        <w:rPr>
          <w:rFonts w:asciiTheme="majorBidi" w:hAnsiTheme="majorBidi" w:cstheme="majorBidi"/>
          <w:sz w:val="28"/>
          <w:szCs w:val="28"/>
        </w:rPr>
        <w:t>.</w:t>
      </w:r>
      <w:r>
        <w:rPr>
          <w:rFonts w:asciiTheme="majorBidi" w:hAnsiTheme="majorBidi" w:cstheme="majorBidi" w:hint="cs"/>
          <w:sz w:val="28"/>
          <w:szCs w:val="28"/>
          <w:rtl/>
        </w:rPr>
        <w:t xml:space="preserve"> </w:t>
      </w:r>
      <w:r w:rsidRPr="009451DC">
        <w:rPr>
          <w:rFonts w:asciiTheme="majorBidi" w:hAnsiTheme="majorBidi" w:cstheme="majorBidi"/>
          <w:sz w:val="28"/>
          <w:szCs w:val="28"/>
        </w:rPr>
        <w:t xml:space="preserve"> The</w:t>
      </w:r>
      <w:r>
        <w:rPr>
          <w:rFonts w:asciiTheme="majorBidi" w:hAnsiTheme="majorBidi" w:cstheme="majorBidi"/>
          <w:sz w:val="28"/>
          <w:szCs w:val="28"/>
        </w:rPr>
        <w:t xml:space="preserve"> </w:t>
      </w:r>
      <w:r w:rsidRPr="009451DC">
        <w:rPr>
          <w:rFonts w:asciiTheme="majorBidi" w:hAnsiTheme="majorBidi" w:cstheme="majorBidi"/>
          <w:sz w:val="28"/>
          <w:szCs w:val="28"/>
        </w:rPr>
        <w:t>aim of this study was to evaluate the analgesic efficacy and</w:t>
      </w:r>
      <w:r>
        <w:rPr>
          <w:rFonts w:asciiTheme="majorBidi" w:hAnsiTheme="majorBidi" w:cstheme="majorBidi"/>
          <w:sz w:val="28"/>
          <w:szCs w:val="28"/>
        </w:rPr>
        <w:t xml:space="preserve"> </w:t>
      </w:r>
      <w:r w:rsidRPr="009451DC">
        <w:rPr>
          <w:rFonts w:asciiTheme="majorBidi" w:hAnsiTheme="majorBidi" w:cstheme="majorBidi"/>
          <w:sz w:val="28"/>
          <w:szCs w:val="28"/>
        </w:rPr>
        <w:t xml:space="preserve">safety of </w:t>
      </w:r>
      <w:r w:rsidR="00270D71">
        <w:rPr>
          <w:rFonts w:asciiTheme="majorBidi" w:hAnsiTheme="majorBidi" w:cstheme="majorBidi"/>
          <w:sz w:val="28"/>
          <w:szCs w:val="28"/>
        </w:rPr>
        <w:t>SAPB</w:t>
      </w:r>
      <w:r w:rsidRPr="009451DC">
        <w:rPr>
          <w:rFonts w:asciiTheme="majorBidi" w:hAnsiTheme="majorBidi" w:cstheme="majorBidi"/>
          <w:sz w:val="28"/>
          <w:szCs w:val="28"/>
        </w:rPr>
        <w:t xml:space="preserve"> in comparison</w:t>
      </w:r>
      <w:r>
        <w:rPr>
          <w:rFonts w:asciiTheme="majorBidi" w:hAnsiTheme="majorBidi" w:cstheme="majorBidi"/>
          <w:sz w:val="28"/>
          <w:szCs w:val="28"/>
        </w:rPr>
        <w:t xml:space="preserve"> </w:t>
      </w:r>
      <w:r w:rsidRPr="009451DC">
        <w:rPr>
          <w:rFonts w:asciiTheme="majorBidi" w:hAnsiTheme="majorBidi" w:cstheme="majorBidi"/>
          <w:sz w:val="28"/>
          <w:szCs w:val="28"/>
        </w:rPr>
        <w:t xml:space="preserve">with </w:t>
      </w:r>
      <w:r>
        <w:rPr>
          <w:rFonts w:asciiTheme="majorBidi" w:hAnsiTheme="majorBidi" w:cstheme="majorBidi"/>
          <w:sz w:val="28"/>
          <w:szCs w:val="28"/>
        </w:rPr>
        <w:t>TPVB</w:t>
      </w:r>
      <w:r w:rsidRPr="009451DC">
        <w:rPr>
          <w:rFonts w:asciiTheme="majorBidi" w:hAnsiTheme="majorBidi" w:cstheme="majorBidi"/>
          <w:sz w:val="28"/>
          <w:szCs w:val="28"/>
        </w:rPr>
        <w:t xml:space="preserve"> for post</w:t>
      </w:r>
      <w:r>
        <w:rPr>
          <w:rFonts w:asciiTheme="majorBidi" w:hAnsiTheme="majorBidi" w:cstheme="majorBidi"/>
          <w:sz w:val="28"/>
          <w:szCs w:val="28"/>
        </w:rPr>
        <w:t>-</w:t>
      </w:r>
      <w:r w:rsidRPr="009451DC">
        <w:rPr>
          <w:rFonts w:asciiTheme="majorBidi" w:hAnsiTheme="majorBidi" w:cstheme="majorBidi"/>
          <w:sz w:val="28"/>
          <w:szCs w:val="28"/>
        </w:rPr>
        <w:t>mastectomy pain.</w:t>
      </w:r>
    </w:p>
    <w:p w:rsidR="00C00CE7" w:rsidRPr="00DB62EE" w:rsidRDefault="00C00CE7" w:rsidP="005F11FC">
      <w:pPr>
        <w:spacing w:line="360" w:lineRule="auto"/>
        <w:jc w:val="both"/>
        <w:rPr>
          <w:rFonts w:asciiTheme="majorBidi" w:hAnsiTheme="majorBidi" w:cstheme="majorBidi"/>
          <w:sz w:val="28"/>
          <w:szCs w:val="28"/>
        </w:rPr>
      </w:pPr>
    </w:p>
    <w:p w:rsidR="00AA4109" w:rsidRPr="00241CBC" w:rsidRDefault="00746076" w:rsidP="00AA4109">
      <w:pPr>
        <w:spacing w:line="360" w:lineRule="auto"/>
        <w:jc w:val="both"/>
        <w:rPr>
          <w:rFonts w:asciiTheme="majorBidi" w:hAnsiTheme="majorBidi" w:cstheme="majorBidi"/>
          <w:b/>
          <w:bCs/>
          <w:sz w:val="32"/>
          <w:szCs w:val="32"/>
          <w:u w:val="single"/>
        </w:rPr>
      </w:pPr>
      <w:r w:rsidRPr="00241CBC">
        <w:rPr>
          <w:rFonts w:asciiTheme="majorBidi" w:hAnsiTheme="majorBidi" w:cstheme="majorBidi"/>
          <w:b/>
          <w:bCs/>
          <w:sz w:val="32"/>
          <w:szCs w:val="32"/>
          <w:u w:val="single"/>
        </w:rPr>
        <w:lastRenderedPageBreak/>
        <w:t>Patients and methods</w:t>
      </w:r>
      <w:r w:rsidR="00241CBC">
        <w:rPr>
          <w:rFonts w:asciiTheme="majorBidi" w:hAnsiTheme="majorBidi" w:cstheme="majorBidi"/>
          <w:b/>
          <w:bCs/>
          <w:sz w:val="32"/>
          <w:szCs w:val="32"/>
          <w:u w:val="single"/>
        </w:rPr>
        <w:t>:</w:t>
      </w:r>
    </w:p>
    <w:p w:rsidR="00DB62EE" w:rsidRDefault="00747970" w:rsidP="00822DA8">
      <w:pPr>
        <w:spacing w:line="360" w:lineRule="auto"/>
        <w:jc w:val="both"/>
        <w:rPr>
          <w:rFonts w:asciiTheme="majorBidi" w:hAnsiTheme="majorBidi" w:cstheme="majorBidi"/>
          <w:sz w:val="28"/>
        </w:rPr>
      </w:pPr>
      <w:r>
        <w:rPr>
          <w:rFonts w:asciiTheme="majorBidi" w:hAnsiTheme="majorBidi" w:cstheme="majorBidi"/>
          <w:sz w:val="28"/>
          <w:szCs w:val="28"/>
        </w:rPr>
        <w:t xml:space="preserve">After the approval of the institutional ethical committee of </w:t>
      </w:r>
      <w:proofErr w:type="spellStart"/>
      <w:r>
        <w:rPr>
          <w:rFonts w:asciiTheme="majorBidi" w:hAnsiTheme="majorBidi" w:cstheme="majorBidi"/>
          <w:sz w:val="28"/>
          <w:szCs w:val="28"/>
        </w:rPr>
        <w:t>Benha</w:t>
      </w:r>
      <w:proofErr w:type="spellEnd"/>
      <w:r>
        <w:rPr>
          <w:rFonts w:asciiTheme="majorBidi" w:hAnsiTheme="majorBidi" w:cstheme="majorBidi"/>
          <w:sz w:val="28"/>
          <w:szCs w:val="28"/>
        </w:rPr>
        <w:t xml:space="preserve"> university hospital, this Prospective, single blind randomized study was conducted on </w:t>
      </w:r>
      <w:r>
        <w:rPr>
          <w:rFonts w:asciiTheme="majorBidi" w:hAnsiTheme="majorBidi" w:cstheme="majorBidi"/>
          <w:sz w:val="28"/>
          <w:shd w:val="clear" w:color="auto" w:fill="FFFFFF"/>
        </w:rPr>
        <w:t>60 female patients</w:t>
      </w:r>
      <w:r>
        <w:rPr>
          <w:rFonts w:asciiTheme="majorBidi" w:hAnsiTheme="majorBidi" w:cstheme="majorBidi"/>
          <w:sz w:val="28"/>
        </w:rPr>
        <w:t xml:space="preserve"> with cancer breast, </w:t>
      </w:r>
      <w:r w:rsidRPr="00747970">
        <w:rPr>
          <w:rFonts w:asciiTheme="majorBidi" w:hAnsiTheme="majorBidi" w:cstheme="majorBidi"/>
          <w:sz w:val="28"/>
        </w:rPr>
        <w:t xml:space="preserve">between the age of </w:t>
      </w:r>
      <w:r>
        <w:rPr>
          <w:rFonts w:asciiTheme="majorBidi" w:hAnsiTheme="majorBidi" w:cstheme="majorBidi"/>
          <w:sz w:val="28"/>
        </w:rPr>
        <w:t>30</w:t>
      </w:r>
      <w:r w:rsidRPr="00747970">
        <w:rPr>
          <w:rFonts w:asciiTheme="majorBidi" w:hAnsiTheme="majorBidi" w:cstheme="majorBidi"/>
          <w:sz w:val="28"/>
        </w:rPr>
        <w:t>–</w:t>
      </w:r>
      <w:r>
        <w:rPr>
          <w:rFonts w:asciiTheme="majorBidi" w:hAnsiTheme="majorBidi" w:cstheme="majorBidi"/>
          <w:sz w:val="28"/>
        </w:rPr>
        <w:t>60</w:t>
      </w:r>
      <w:r w:rsidRPr="00747970">
        <w:rPr>
          <w:rFonts w:asciiTheme="majorBidi" w:hAnsiTheme="majorBidi" w:cstheme="majorBidi"/>
          <w:sz w:val="28"/>
        </w:rPr>
        <w:t xml:space="preserve"> years old, </w:t>
      </w:r>
      <w:r w:rsidR="00822DA8" w:rsidRPr="00AA4109">
        <w:rPr>
          <w:rFonts w:asciiTheme="majorBidi" w:hAnsiTheme="majorBidi" w:cstheme="majorBidi"/>
          <w:sz w:val="28"/>
        </w:rPr>
        <w:t>American Society of Anesthesia (ASA)</w:t>
      </w:r>
      <w:r w:rsidRPr="00747970">
        <w:rPr>
          <w:rFonts w:asciiTheme="majorBidi" w:hAnsiTheme="majorBidi" w:cstheme="majorBidi"/>
          <w:sz w:val="28"/>
        </w:rPr>
        <w:t xml:space="preserve"> I and II, undergoing </w:t>
      </w:r>
      <w:r>
        <w:rPr>
          <w:rFonts w:asciiTheme="majorBidi" w:hAnsiTheme="majorBidi" w:cstheme="majorBidi"/>
          <w:sz w:val="28"/>
        </w:rPr>
        <w:t>unilateral mastectomy operation.</w:t>
      </w:r>
      <w:r w:rsidR="00AA4109">
        <w:rPr>
          <w:rFonts w:asciiTheme="majorBidi" w:hAnsiTheme="majorBidi" w:cstheme="majorBidi"/>
          <w:sz w:val="28"/>
        </w:rPr>
        <w:t xml:space="preserve"> </w:t>
      </w:r>
      <w:r w:rsidR="00AA4109" w:rsidRPr="00AA4109">
        <w:rPr>
          <w:rFonts w:asciiTheme="majorBidi" w:hAnsiTheme="majorBidi" w:cstheme="majorBidi"/>
          <w:sz w:val="28"/>
        </w:rPr>
        <w:t>Refusal to participate, Morbid obesity (body mass index &gt;40 kg/m2), renal insufficiency (creatinine &gt;1.5 mg/</w:t>
      </w:r>
      <w:proofErr w:type="spellStart"/>
      <w:r w:rsidR="00AA4109" w:rsidRPr="00AA4109">
        <w:rPr>
          <w:rFonts w:asciiTheme="majorBidi" w:hAnsiTheme="majorBidi" w:cstheme="majorBidi"/>
          <w:sz w:val="28"/>
        </w:rPr>
        <w:t>dL</w:t>
      </w:r>
      <w:proofErr w:type="spellEnd"/>
      <w:r w:rsidR="00AA4109" w:rsidRPr="00AA4109">
        <w:rPr>
          <w:rFonts w:asciiTheme="majorBidi" w:hAnsiTheme="majorBidi" w:cstheme="majorBidi"/>
          <w:sz w:val="28"/>
        </w:rPr>
        <w:t>), current chronic analgesic therapy (daily use &gt;4 weeks), diabetes mellitus with polyneuritis, generalized or local infection,</w:t>
      </w:r>
      <w:r w:rsidR="00096AE9">
        <w:rPr>
          <w:rFonts w:asciiTheme="majorBidi" w:hAnsiTheme="majorBidi" w:cstheme="majorBidi"/>
          <w:sz w:val="28"/>
        </w:rPr>
        <w:t xml:space="preserve"> chronic pain in the anterolateral region of the chest or axilla, </w:t>
      </w:r>
      <w:r w:rsidR="00AA4109" w:rsidRPr="00AA4109">
        <w:rPr>
          <w:rFonts w:asciiTheme="majorBidi" w:hAnsiTheme="majorBidi" w:cstheme="majorBidi"/>
          <w:sz w:val="28"/>
        </w:rPr>
        <w:t>inability to comm</w:t>
      </w:r>
      <w:r w:rsidR="0059613A">
        <w:rPr>
          <w:rFonts w:asciiTheme="majorBidi" w:hAnsiTheme="majorBidi" w:cstheme="majorBidi"/>
          <w:sz w:val="28"/>
        </w:rPr>
        <w:t xml:space="preserve">unicate with the medical staff and </w:t>
      </w:r>
      <w:r w:rsidR="00822DA8" w:rsidRPr="00747970">
        <w:rPr>
          <w:rFonts w:asciiTheme="majorBidi" w:hAnsiTheme="majorBidi" w:cstheme="majorBidi"/>
          <w:sz w:val="28"/>
        </w:rPr>
        <w:t>ASA physical status</w:t>
      </w:r>
      <w:r w:rsidR="00822DA8" w:rsidRPr="00AA4109">
        <w:rPr>
          <w:rFonts w:asciiTheme="majorBidi" w:hAnsiTheme="majorBidi" w:cstheme="majorBidi"/>
          <w:sz w:val="28"/>
        </w:rPr>
        <w:t xml:space="preserve"> </w:t>
      </w:r>
      <w:r w:rsidR="00AA4109" w:rsidRPr="00AA4109">
        <w:rPr>
          <w:rFonts w:asciiTheme="majorBidi" w:hAnsiTheme="majorBidi" w:cstheme="majorBidi"/>
          <w:sz w:val="28"/>
        </w:rPr>
        <w:t>III-IV were excluded.</w:t>
      </w:r>
      <w:r w:rsidR="00096AE9">
        <w:rPr>
          <w:rFonts w:asciiTheme="majorBidi" w:hAnsiTheme="majorBidi" w:cstheme="majorBidi"/>
          <w:sz w:val="28"/>
        </w:rPr>
        <w:t xml:space="preserve"> </w:t>
      </w:r>
    </w:p>
    <w:p w:rsidR="00096AE9" w:rsidRDefault="00096AE9" w:rsidP="00073908">
      <w:pPr>
        <w:spacing w:line="360" w:lineRule="auto"/>
        <w:ind w:firstLine="720"/>
        <w:jc w:val="both"/>
        <w:rPr>
          <w:rFonts w:asciiTheme="majorBidi" w:hAnsiTheme="majorBidi" w:cstheme="majorBidi"/>
          <w:sz w:val="28"/>
        </w:rPr>
      </w:pPr>
      <w:r w:rsidRPr="00096AE9">
        <w:rPr>
          <w:rFonts w:asciiTheme="majorBidi" w:hAnsiTheme="majorBidi" w:cstheme="majorBidi"/>
          <w:sz w:val="28"/>
        </w:rPr>
        <w:t xml:space="preserve">The participants were </w:t>
      </w:r>
      <w:r>
        <w:rPr>
          <w:rFonts w:asciiTheme="majorBidi" w:hAnsiTheme="majorBidi" w:cstheme="majorBidi"/>
          <w:sz w:val="28"/>
        </w:rPr>
        <w:t xml:space="preserve">allocated into two </w:t>
      </w:r>
      <w:r w:rsidRPr="00096AE9">
        <w:rPr>
          <w:rFonts w:asciiTheme="majorBidi" w:hAnsiTheme="majorBidi" w:cstheme="majorBidi"/>
          <w:sz w:val="28"/>
        </w:rPr>
        <w:t>groups of 30 in each by a random sequence number generated by the computer kept in sealed envelopes.</w:t>
      </w:r>
      <w:r>
        <w:rPr>
          <w:rFonts w:asciiTheme="majorBidi" w:hAnsiTheme="majorBidi" w:cstheme="majorBidi"/>
          <w:sz w:val="28"/>
        </w:rPr>
        <w:t xml:space="preserve"> </w:t>
      </w:r>
      <w:r w:rsidRPr="00096AE9">
        <w:rPr>
          <w:rFonts w:asciiTheme="majorBidi" w:hAnsiTheme="majorBidi" w:cstheme="majorBidi"/>
          <w:sz w:val="28"/>
        </w:rPr>
        <w:t xml:space="preserve">Group I: </w:t>
      </w:r>
      <w:r w:rsidR="000243F3">
        <w:rPr>
          <w:rFonts w:asciiTheme="majorBidi" w:hAnsiTheme="majorBidi" w:cstheme="majorBidi"/>
          <w:sz w:val="28"/>
        </w:rPr>
        <w:t xml:space="preserve">had </w:t>
      </w:r>
      <w:r w:rsidRPr="00096AE9">
        <w:rPr>
          <w:rFonts w:asciiTheme="majorBidi" w:hAnsiTheme="majorBidi" w:cstheme="majorBidi"/>
          <w:sz w:val="28"/>
        </w:rPr>
        <w:t>receive</w:t>
      </w:r>
      <w:r w:rsidR="000243F3">
        <w:rPr>
          <w:rFonts w:asciiTheme="majorBidi" w:hAnsiTheme="majorBidi" w:cstheme="majorBidi"/>
          <w:sz w:val="28"/>
        </w:rPr>
        <w:t>d</w:t>
      </w:r>
      <w:r w:rsidRPr="00096AE9">
        <w:rPr>
          <w:rFonts w:asciiTheme="majorBidi" w:hAnsiTheme="majorBidi" w:cstheme="majorBidi"/>
          <w:sz w:val="28"/>
        </w:rPr>
        <w:t xml:space="preserve"> ultrasound guided thor</w:t>
      </w:r>
      <w:r>
        <w:rPr>
          <w:rFonts w:asciiTheme="majorBidi" w:hAnsiTheme="majorBidi" w:cstheme="majorBidi"/>
          <w:sz w:val="28"/>
        </w:rPr>
        <w:t>acic paravertebral block (TPVB)</w:t>
      </w:r>
      <w:r w:rsidRPr="00096AE9">
        <w:rPr>
          <w:rFonts w:asciiTheme="majorBidi" w:hAnsiTheme="majorBidi" w:cstheme="majorBidi"/>
          <w:sz w:val="28"/>
        </w:rPr>
        <w:t xml:space="preserve">, and Group II: </w:t>
      </w:r>
      <w:r w:rsidR="000243F3">
        <w:rPr>
          <w:rFonts w:asciiTheme="majorBidi" w:hAnsiTheme="majorBidi" w:cstheme="majorBidi"/>
          <w:sz w:val="28"/>
        </w:rPr>
        <w:t xml:space="preserve">had </w:t>
      </w:r>
      <w:r w:rsidRPr="00096AE9">
        <w:rPr>
          <w:rFonts w:asciiTheme="majorBidi" w:hAnsiTheme="majorBidi" w:cstheme="majorBidi"/>
          <w:sz w:val="28"/>
        </w:rPr>
        <w:t>receive</w:t>
      </w:r>
      <w:r w:rsidR="000243F3">
        <w:rPr>
          <w:rFonts w:asciiTheme="majorBidi" w:hAnsiTheme="majorBidi" w:cstheme="majorBidi"/>
          <w:sz w:val="28"/>
        </w:rPr>
        <w:t>d</w:t>
      </w:r>
      <w:r w:rsidRPr="00096AE9">
        <w:rPr>
          <w:rFonts w:asciiTheme="majorBidi" w:hAnsiTheme="majorBidi" w:cstheme="majorBidi"/>
          <w:sz w:val="28"/>
        </w:rPr>
        <w:t xml:space="preserve"> ultrasound guided serratus anterior plane block (SAPB). Both </w:t>
      </w:r>
      <w:r w:rsidR="009B031F">
        <w:rPr>
          <w:rFonts w:asciiTheme="majorBidi" w:hAnsiTheme="majorBidi" w:cstheme="majorBidi"/>
          <w:sz w:val="28"/>
        </w:rPr>
        <w:t>blocks were given</w:t>
      </w:r>
      <w:r w:rsidRPr="00096AE9">
        <w:rPr>
          <w:rFonts w:asciiTheme="majorBidi" w:hAnsiTheme="majorBidi" w:cstheme="majorBidi"/>
          <w:sz w:val="28"/>
        </w:rPr>
        <w:t xml:space="preserve"> before recovery from general anesthesia.</w:t>
      </w:r>
    </w:p>
    <w:p w:rsidR="00AA4109" w:rsidRDefault="00233889" w:rsidP="00073908">
      <w:pPr>
        <w:spacing w:line="360" w:lineRule="auto"/>
        <w:ind w:firstLine="720"/>
        <w:jc w:val="both"/>
        <w:rPr>
          <w:rFonts w:asciiTheme="majorBidi" w:hAnsiTheme="majorBidi" w:cstheme="majorBidi"/>
          <w:sz w:val="28"/>
        </w:rPr>
      </w:pPr>
      <w:r w:rsidRPr="00233889">
        <w:rPr>
          <w:rFonts w:asciiTheme="majorBidi" w:hAnsiTheme="majorBidi" w:cstheme="majorBidi"/>
          <w:sz w:val="28"/>
        </w:rPr>
        <w:t xml:space="preserve">Preanesthetic investigations were fulfilled in all patients, One hour before surgery, Intravenous access was established and all patients were </w:t>
      </w:r>
      <w:proofErr w:type="spellStart"/>
      <w:r w:rsidRPr="00233889">
        <w:rPr>
          <w:rFonts w:asciiTheme="majorBidi" w:hAnsiTheme="majorBidi" w:cstheme="majorBidi"/>
          <w:sz w:val="28"/>
        </w:rPr>
        <w:t>premedicated</w:t>
      </w:r>
      <w:proofErr w:type="spellEnd"/>
      <w:r w:rsidRPr="00233889">
        <w:rPr>
          <w:rFonts w:asciiTheme="majorBidi" w:hAnsiTheme="majorBidi" w:cstheme="majorBidi"/>
          <w:sz w:val="28"/>
        </w:rPr>
        <w:t xml:space="preserve"> with midazolam 0.02 mg/kg, and ranitidine 50 mg intravenously (IV). In the operating room standard</w:t>
      </w:r>
      <w:r>
        <w:rPr>
          <w:rFonts w:asciiTheme="majorBidi" w:hAnsiTheme="majorBidi" w:cstheme="majorBidi"/>
          <w:sz w:val="28"/>
        </w:rPr>
        <w:t xml:space="preserve"> monitoring devices as ECG, Non-</w:t>
      </w:r>
      <w:r w:rsidRPr="00233889">
        <w:rPr>
          <w:rFonts w:asciiTheme="majorBidi" w:hAnsiTheme="majorBidi" w:cstheme="majorBidi"/>
          <w:sz w:val="28"/>
        </w:rPr>
        <w:t xml:space="preserve">invasive blood pressure and pulse oximetry were placed. A conventional balanced general anesthesia was administered. The induction protocol was standard for all patients and consisted of intravenous administration of </w:t>
      </w:r>
      <w:proofErr w:type="spellStart"/>
      <w:r w:rsidRPr="00233889">
        <w:rPr>
          <w:rFonts w:asciiTheme="majorBidi" w:hAnsiTheme="majorBidi" w:cstheme="majorBidi"/>
          <w:sz w:val="28"/>
        </w:rPr>
        <w:t>propofol</w:t>
      </w:r>
      <w:proofErr w:type="spellEnd"/>
      <w:r w:rsidRPr="00233889">
        <w:rPr>
          <w:rFonts w:asciiTheme="majorBidi" w:hAnsiTheme="majorBidi" w:cstheme="majorBidi"/>
          <w:sz w:val="28"/>
        </w:rPr>
        <w:t xml:space="preserve"> 2.5 mg/kg, </w:t>
      </w:r>
      <w:proofErr w:type="spellStart"/>
      <w:r w:rsidRPr="00233889">
        <w:rPr>
          <w:rFonts w:asciiTheme="majorBidi" w:hAnsiTheme="majorBidi" w:cstheme="majorBidi"/>
          <w:sz w:val="28"/>
        </w:rPr>
        <w:t>cisatracurium</w:t>
      </w:r>
      <w:proofErr w:type="spellEnd"/>
      <w:r w:rsidRPr="00233889">
        <w:rPr>
          <w:rFonts w:asciiTheme="majorBidi" w:hAnsiTheme="majorBidi" w:cstheme="majorBidi"/>
          <w:sz w:val="28"/>
        </w:rPr>
        <w:t xml:space="preserve"> </w:t>
      </w:r>
      <w:proofErr w:type="spellStart"/>
      <w:r w:rsidRPr="00233889">
        <w:rPr>
          <w:rFonts w:asciiTheme="majorBidi" w:hAnsiTheme="majorBidi" w:cstheme="majorBidi"/>
          <w:sz w:val="28"/>
        </w:rPr>
        <w:t>besylate</w:t>
      </w:r>
      <w:proofErr w:type="spellEnd"/>
      <w:r w:rsidRPr="00233889">
        <w:rPr>
          <w:rFonts w:asciiTheme="majorBidi" w:hAnsiTheme="majorBidi" w:cstheme="majorBidi"/>
          <w:sz w:val="28"/>
        </w:rPr>
        <w:t xml:space="preserve"> 0.15-0.2</w:t>
      </w:r>
      <w:r w:rsidR="009B031F">
        <w:rPr>
          <w:rFonts w:asciiTheme="majorBidi" w:hAnsiTheme="majorBidi" w:cstheme="majorBidi"/>
          <w:sz w:val="28"/>
        </w:rPr>
        <w:t xml:space="preserve"> mg\Kg, and Fentanyl 1-2 mic\Kg</w:t>
      </w:r>
      <w:r w:rsidRPr="00233889">
        <w:rPr>
          <w:rFonts w:asciiTheme="majorBidi" w:hAnsiTheme="majorBidi" w:cstheme="majorBidi"/>
          <w:sz w:val="28"/>
        </w:rPr>
        <w:t xml:space="preserve">. Anesthesia was maintained with oxygen 100%, isoflurane and supplements of </w:t>
      </w:r>
      <w:proofErr w:type="spellStart"/>
      <w:r w:rsidRPr="00233889">
        <w:rPr>
          <w:rFonts w:asciiTheme="majorBidi" w:hAnsiTheme="majorBidi" w:cstheme="majorBidi"/>
          <w:sz w:val="28"/>
        </w:rPr>
        <w:t>Cisatracurium</w:t>
      </w:r>
      <w:proofErr w:type="spellEnd"/>
      <w:r w:rsidRPr="00233889">
        <w:rPr>
          <w:rFonts w:asciiTheme="majorBidi" w:hAnsiTheme="majorBidi" w:cstheme="majorBidi"/>
          <w:sz w:val="28"/>
        </w:rPr>
        <w:t xml:space="preserve">. Volume controlled ventilation (tidal volume 8–10 ml/kg) was adjusted to maintain end-tidal carbon dioxide between 35 and 40 mmHg. At the end of the </w:t>
      </w:r>
      <w:r w:rsidR="00073908">
        <w:rPr>
          <w:rFonts w:asciiTheme="majorBidi" w:hAnsiTheme="majorBidi" w:cstheme="majorBidi"/>
          <w:sz w:val="28"/>
        </w:rPr>
        <w:t>surgery</w:t>
      </w:r>
      <w:r w:rsidR="00073908" w:rsidRPr="00073908">
        <w:rPr>
          <w:rFonts w:asciiTheme="majorBidi" w:hAnsiTheme="majorBidi" w:cstheme="majorBidi"/>
          <w:sz w:val="28"/>
        </w:rPr>
        <w:t xml:space="preserve"> </w:t>
      </w:r>
      <w:r w:rsidR="00073908">
        <w:rPr>
          <w:rFonts w:asciiTheme="majorBidi" w:hAnsiTheme="majorBidi" w:cstheme="majorBidi"/>
          <w:sz w:val="28"/>
        </w:rPr>
        <w:t xml:space="preserve">and </w:t>
      </w:r>
      <w:r w:rsidR="00073908" w:rsidRPr="00096AE9">
        <w:rPr>
          <w:rFonts w:asciiTheme="majorBidi" w:hAnsiTheme="majorBidi" w:cstheme="majorBidi"/>
          <w:sz w:val="28"/>
        </w:rPr>
        <w:t>before recovery from general anesthesia</w:t>
      </w:r>
      <w:r w:rsidRPr="00233889">
        <w:rPr>
          <w:rFonts w:asciiTheme="majorBidi" w:hAnsiTheme="majorBidi" w:cstheme="majorBidi"/>
          <w:sz w:val="28"/>
        </w:rPr>
        <w:t>, the regional block technique was performed.</w:t>
      </w:r>
    </w:p>
    <w:p w:rsidR="00096AE9" w:rsidRPr="00096AE9" w:rsidRDefault="009B031F" w:rsidP="00690B4B">
      <w:pPr>
        <w:shd w:val="clear" w:color="auto" w:fill="FFFFFF"/>
        <w:spacing w:before="240" w:after="0" w:line="360" w:lineRule="auto"/>
        <w:ind w:firstLine="720"/>
        <w:jc w:val="both"/>
        <w:rPr>
          <w:rFonts w:asciiTheme="majorBidi" w:hAnsiTheme="majorBidi" w:cstheme="majorBidi"/>
          <w:sz w:val="28"/>
          <w:shd w:val="clear" w:color="auto" w:fill="FFFFFF"/>
        </w:rPr>
      </w:pPr>
      <w:r>
        <w:rPr>
          <w:rFonts w:asciiTheme="majorBidi" w:hAnsiTheme="majorBidi" w:cstheme="majorBidi"/>
          <w:b/>
          <w:sz w:val="28"/>
        </w:rPr>
        <w:lastRenderedPageBreak/>
        <w:t>G</w:t>
      </w:r>
      <w:r w:rsidR="008E3EA0">
        <w:rPr>
          <w:rFonts w:asciiTheme="majorBidi" w:hAnsiTheme="majorBidi" w:cstheme="majorBidi"/>
          <w:b/>
          <w:sz w:val="28"/>
        </w:rPr>
        <w:t>roup I</w:t>
      </w:r>
      <w:r w:rsidR="008E3EA0" w:rsidRPr="008E3EA0">
        <w:rPr>
          <w:rFonts w:asciiTheme="majorBidi" w:hAnsiTheme="majorBidi" w:cstheme="majorBidi"/>
          <w:b/>
          <w:sz w:val="28"/>
          <w:shd w:val="clear" w:color="auto" w:fill="FFFFFF"/>
        </w:rPr>
        <w:t xml:space="preserve"> (TPVB)</w:t>
      </w:r>
      <w:r w:rsidR="00096AE9" w:rsidRPr="008E3EA0">
        <w:rPr>
          <w:rFonts w:asciiTheme="majorBidi" w:hAnsiTheme="majorBidi" w:cstheme="majorBidi"/>
          <w:b/>
          <w:sz w:val="28"/>
          <w:shd w:val="clear" w:color="auto" w:fill="FFFFFF"/>
        </w:rPr>
        <w:t>:</w:t>
      </w:r>
      <w:r w:rsidR="00096AE9">
        <w:rPr>
          <w:rFonts w:asciiTheme="majorBidi" w:hAnsiTheme="majorBidi" w:cstheme="majorBidi"/>
          <w:sz w:val="28"/>
          <w:shd w:val="clear" w:color="auto" w:fill="FFFFFF"/>
        </w:rPr>
        <w:t xml:space="preserve"> </w:t>
      </w:r>
      <w:r w:rsidR="00096AE9">
        <w:rPr>
          <w:rFonts w:asciiTheme="majorBidi" w:eastAsia="Times New Roman" w:hAnsiTheme="majorBidi" w:cstheme="majorBidi"/>
          <w:sz w:val="28"/>
        </w:rPr>
        <w:t>Patient</w:t>
      </w:r>
      <w:r w:rsidR="00E25CE6">
        <w:rPr>
          <w:rFonts w:asciiTheme="majorBidi" w:eastAsia="Times New Roman" w:hAnsiTheme="majorBidi" w:cstheme="majorBidi"/>
          <w:sz w:val="28"/>
        </w:rPr>
        <w:t>s</w:t>
      </w:r>
      <w:r w:rsidR="00096AE9">
        <w:rPr>
          <w:rFonts w:asciiTheme="majorBidi" w:eastAsia="Times New Roman" w:hAnsiTheme="majorBidi" w:cstheme="majorBidi"/>
          <w:sz w:val="28"/>
        </w:rPr>
        <w:t xml:space="preserve"> </w:t>
      </w:r>
      <w:r w:rsidR="00E25CE6">
        <w:rPr>
          <w:rFonts w:asciiTheme="majorBidi" w:eastAsia="Times New Roman" w:hAnsiTheme="majorBidi" w:cstheme="majorBidi"/>
          <w:sz w:val="28"/>
        </w:rPr>
        <w:t>were</w:t>
      </w:r>
      <w:r w:rsidR="00096AE9">
        <w:rPr>
          <w:rFonts w:asciiTheme="majorBidi" w:eastAsia="Times New Roman" w:hAnsiTheme="majorBidi" w:cstheme="majorBidi"/>
          <w:sz w:val="28"/>
        </w:rPr>
        <w:t xml:space="preserve"> placed on lateral decubitus</w:t>
      </w:r>
      <w:r w:rsidR="002D31C9">
        <w:rPr>
          <w:rFonts w:asciiTheme="majorBidi" w:eastAsia="Times New Roman" w:hAnsiTheme="majorBidi" w:cstheme="majorBidi"/>
          <w:sz w:val="28"/>
        </w:rPr>
        <w:t xml:space="preserve"> position with the side that had</w:t>
      </w:r>
      <w:r w:rsidR="00096AE9">
        <w:rPr>
          <w:rFonts w:asciiTheme="majorBidi" w:eastAsia="Times New Roman" w:hAnsiTheme="majorBidi" w:cstheme="majorBidi"/>
          <w:sz w:val="28"/>
        </w:rPr>
        <w:t xml:space="preserve"> been operated upward, skin prep</w:t>
      </w:r>
      <w:r w:rsidR="00E25CE6">
        <w:rPr>
          <w:rFonts w:asciiTheme="majorBidi" w:eastAsia="Times New Roman" w:hAnsiTheme="majorBidi" w:cstheme="majorBidi"/>
          <w:sz w:val="28"/>
        </w:rPr>
        <w:t>aration and sterile draping</w:t>
      </w:r>
      <w:r w:rsidR="00096AE9">
        <w:rPr>
          <w:rFonts w:asciiTheme="majorBidi" w:eastAsia="Times New Roman" w:hAnsiTheme="majorBidi" w:cstheme="majorBidi"/>
          <w:sz w:val="28"/>
        </w:rPr>
        <w:t xml:space="preserve"> applied.</w:t>
      </w:r>
      <w:r w:rsidR="002D31C9">
        <w:rPr>
          <w:rFonts w:asciiTheme="majorBidi" w:eastAsia="Times New Roman" w:hAnsiTheme="majorBidi" w:cstheme="majorBidi"/>
          <w:sz w:val="28"/>
        </w:rPr>
        <w:t xml:space="preserve"> Target paravertebral space w</w:t>
      </w:r>
      <w:r w:rsidR="00E25CE6">
        <w:rPr>
          <w:rFonts w:asciiTheme="majorBidi" w:eastAsia="Times New Roman" w:hAnsiTheme="majorBidi" w:cstheme="majorBidi"/>
          <w:sz w:val="28"/>
        </w:rPr>
        <w:t>as</w:t>
      </w:r>
      <w:r w:rsidR="00096AE9">
        <w:rPr>
          <w:rFonts w:asciiTheme="majorBidi" w:eastAsia="Times New Roman" w:hAnsiTheme="majorBidi" w:cstheme="majorBidi"/>
          <w:sz w:val="28"/>
        </w:rPr>
        <w:t xml:space="preserve"> located </w:t>
      </w:r>
      <w:r w:rsidR="00096AE9" w:rsidRPr="00FD66BF">
        <w:rPr>
          <w:rFonts w:asciiTheme="majorBidi" w:eastAsia="Times New Roman" w:hAnsiTheme="majorBidi" w:cstheme="majorBidi"/>
          <w:sz w:val="28"/>
        </w:rPr>
        <w:t xml:space="preserve">using </w:t>
      </w:r>
      <w:r w:rsidR="00096AE9">
        <w:rPr>
          <w:rFonts w:asciiTheme="majorBidi" w:hAnsiTheme="majorBidi" w:cstheme="majorBidi"/>
          <w:sz w:val="28"/>
        </w:rPr>
        <w:t>ultrasound</w:t>
      </w:r>
      <w:r w:rsidR="008E3EA0">
        <w:rPr>
          <w:rFonts w:asciiTheme="majorBidi" w:hAnsiTheme="majorBidi" w:cstheme="majorBidi"/>
          <w:sz w:val="28"/>
        </w:rPr>
        <w:t xml:space="preserve"> (GE </w:t>
      </w:r>
      <w:proofErr w:type="spellStart"/>
      <w:r w:rsidR="008E3EA0">
        <w:rPr>
          <w:rFonts w:asciiTheme="majorBidi" w:hAnsiTheme="majorBidi" w:cstheme="majorBidi"/>
          <w:sz w:val="28"/>
        </w:rPr>
        <w:t>Logiq</w:t>
      </w:r>
      <w:proofErr w:type="spellEnd"/>
      <w:r w:rsidR="008E3EA0">
        <w:rPr>
          <w:rFonts w:asciiTheme="majorBidi" w:hAnsiTheme="majorBidi" w:cstheme="majorBidi"/>
          <w:sz w:val="28"/>
        </w:rPr>
        <w:t xml:space="preserve"> P5) with</w:t>
      </w:r>
      <w:r w:rsidR="00096AE9" w:rsidRPr="00FD66BF">
        <w:rPr>
          <w:rFonts w:asciiTheme="majorBidi" w:hAnsiTheme="majorBidi" w:cstheme="majorBidi"/>
          <w:sz w:val="28"/>
        </w:rPr>
        <w:t xml:space="preserve"> linear </w:t>
      </w:r>
      <w:r w:rsidR="00096AE9">
        <w:rPr>
          <w:rFonts w:asciiTheme="majorBidi" w:hAnsiTheme="majorBidi" w:cstheme="majorBidi"/>
          <w:sz w:val="28"/>
        </w:rPr>
        <w:t xml:space="preserve">transducer </w:t>
      </w:r>
      <w:r w:rsidR="00096AE9">
        <w:rPr>
          <w:rFonts w:asciiTheme="majorBidi" w:hAnsiTheme="majorBidi" w:cstheme="majorBidi"/>
          <w:sz w:val="28"/>
          <w:lang w:bidi="ar-EG"/>
        </w:rPr>
        <w:t>(</w:t>
      </w:r>
      <w:r w:rsidR="00096AE9">
        <w:rPr>
          <w:rFonts w:asciiTheme="majorBidi" w:hAnsiTheme="majorBidi" w:cstheme="majorBidi"/>
          <w:sz w:val="28"/>
        </w:rPr>
        <w:t>11</w:t>
      </w:r>
      <w:r w:rsidR="00096AE9" w:rsidRPr="00FD66BF">
        <w:rPr>
          <w:rFonts w:asciiTheme="majorBidi" w:hAnsiTheme="majorBidi" w:cstheme="majorBidi"/>
          <w:sz w:val="28"/>
        </w:rPr>
        <w:t xml:space="preserve"> MHz</w:t>
      </w:r>
      <w:r w:rsidR="00096AE9">
        <w:rPr>
          <w:rFonts w:asciiTheme="majorBidi" w:hAnsiTheme="majorBidi" w:cstheme="majorBidi"/>
          <w:sz w:val="28"/>
        </w:rPr>
        <w:t>)</w:t>
      </w:r>
      <w:r w:rsidR="00096AE9">
        <w:rPr>
          <w:rFonts w:asciiTheme="majorBidi" w:eastAsia="Times New Roman" w:hAnsiTheme="majorBidi" w:cstheme="majorBidi"/>
          <w:sz w:val="28"/>
        </w:rPr>
        <w:t>. The paravertebral space between the third and fourth thoracic vertebrae w</w:t>
      </w:r>
      <w:r w:rsidR="002D31C9">
        <w:rPr>
          <w:rFonts w:asciiTheme="majorBidi" w:eastAsia="Times New Roman" w:hAnsiTheme="majorBidi" w:cstheme="majorBidi"/>
          <w:sz w:val="28"/>
        </w:rPr>
        <w:t>as</w:t>
      </w:r>
      <w:r w:rsidR="00096AE9">
        <w:rPr>
          <w:rFonts w:asciiTheme="majorBidi" w:eastAsia="Times New Roman" w:hAnsiTheme="majorBidi" w:cstheme="majorBidi"/>
          <w:sz w:val="28"/>
        </w:rPr>
        <w:t xml:space="preserve"> identified </w:t>
      </w:r>
      <w:r w:rsidR="00096AE9">
        <w:rPr>
          <w:rFonts w:asciiTheme="majorBidi" w:hAnsiTheme="majorBidi" w:cstheme="majorBidi"/>
          <w:color w:val="000000"/>
          <w:sz w:val="28"/>
          <w:shd w:val="clear" w:color="auto" w:fill="FFFFFF"/>
        </w:rPr>
        <w:t>by counting down from the seventh cervical spine. I</w:t>
      </w:r>
      <w:r w:rsidR="008E3EA0">
        <w:rPr>
          <w:rFonts w:asciiTheme="majorBidi" w:eastAsia="Times New Roman" w:hAnsiTheme="majorBidi" w:cstheme="majorBidi"/>
          <w:sz w:val="28"/>
        </w:rPr>
        <w:t xml:space="preserve">n a </w:t>
      </w:r>
      <w:proofErr w:type="spellStart"/>
      <w:r w:rsidR="008E3EA0">
        <w:rPr>
          <w:rFonts w:asciiTheme="majorBidi" w:eastAsia="Times New Roman" w:hAnsiTheme="majorBidi" w:cstheme="majorBidi"/>
          <w:sz w:val="28"/>
        </w:rPr>
        <w:t>paramedian</w:t>
      </w:r>
      <w:proofErr w:type="spellEnd"/>
      <w:r w:rsidR="00096AE9">
        <w:rPr>
          <w:rFonts w:asciiTheme="majorBidi" w:eastAsia="Times New Roman" w:hAnsiTheme="majorBidi" w:cstheme="majorBidi"/>
          <w:sz w:val="28"/>
        </w:rPr>
        <w:t xml:space="preserve"> view approximately 3 cm lateral to midline on the side of surgery, </w:t>
      </w:r>
      <w:r w:rsidR="008E3EA0">
        <w:rPr>
          <w:rFonts w:asciiTheme="majorBidi" w:hAnsiTheme="majorBidi" w:cstheme="majorBidi"/>
          <w:sz w:val="28"/>
        </w:rPr>
        <w:t>both</w:t>
      </w:r>
      <w:r w:rsidR="00096AE9">
        <w:rPr>
          <w:rFonts w:asciiTheme="majorBidi" w:hAnsiTheme="majorBidi" w:cstheme="majorBidi"/>
          <w:sz w:val="28"/>
        </w:rPr>
        <w:t xml:space="preserve"> transverse processes </w:t>
      </w:r>
      <w:r w:rsidR="003C3036">
        <w:rPr>
          <w:rFonts w:asciiTheme="majorBidi" w:hAnsiTheme="majorBidi" w:cstheme="majorBidi"/>
          <w:sz w:val="28"/>
        </w:rPr>
        <w:t>were</w:t>
      </w:r>
      <w:r w:rsidR="00096AE9">
        <w:rPr>
          <w:rFonts w:asciiTheme="majorBidi" w:hAnsiTheme="majorBidi" w:cstheme="majorBidi"/>
          <w:sz w:val="28"/>
        </w:rPr>
        <w:t xml:space="preserve"> visualized, with the superior costotransverse ligament and the pleura visible in between</w:t>
      </w:r>
      <w:r w:rsidR="00D33E5B">
        <w:rPr>
          <w:rFonts w:asciiTheme="majorBidi" w:hAnsiTheme="majorBidi" w:cstheme="majorBidi"/>
          <w:sz w:val="28"/>
        </w:rPr>
        <w:t xml:space="preserve"> </w:t>
      </w:r>
      <w:r w:rsidR="00D33E5B" w:rsidRPr="00D33E5B">
        <w:rPr>
          <w:rFonts w:asciiTheme="majorBidi" w:hAnsiTheme="majorBidi" w:cstheme="majorBidi"/>
          <w:b/>
          <w:bCs/>
          <w:sz w:val="28"/>
        </w:rPr>
        <w:t>(Fig.</w:t>
      </w:r>
      <w:r w:rsidR="00D33E5B">
        <w:rPr>
          <w:rFonts w:asciiTheme="majorBidi" w:hAnsiTheme="majorBidi" w:cstheme="majorBidi"/>
          <w:b/>
          <w:bCs/>
          <w:sz w:val="28"/>
        </w:rPr>
        <w:t xml:space="preserve"> </w:t>
      </w:r>
      <w:r w:rsidR="00D33E5B" w:rsidRPr="00D33E5B">
        <w:rPr>
          <w:rFonts w:asciiTheme="majorBidi" w:hAnsiTheme="majorBidi" w:cstheme="majorBidi"/>
          <w:b/>
          <w:bCs/>
          <w:sz w:val="28"/>
        </w:rPr>
        <w:t>1)</w:t>
      </w:r>
      <w:r w:rsidR="00096AE9">
        <w:rPr>
          <w:rFonts w:asciiTheme="majorBidi" w:eastAsia="Times New Roman" w:hAnsiTheme="majorBidi" w:cstheme="majorBidi"/>
          <w:sz w:val="28"/>
        </w:rPr>
        <w:t>. A</w:t>
      </w:r>
      <w:r w:rsidR="008E3EA0">
        <w:rPr>
          <w:rFonts w:asciiTheme="majorBidi" w:eastAsia="Times New Roman" w:hAnsiTheme="majorBidi" w:cstheme="majorBidi"/>
          <w:sz w:val="28"/>
        </w:rPr>
        <w:t>n</w:t>
      </w:r>
      <w:r w:rsidR="00096AE9">
        <w:rPr>
          <w:rFonts w:asciiTheme="majorBidi" w:eastAsia="Times New Roman" w:hAnsiTheme="majorBidi" w:cstheme="majorBidi"/>
          <w:sz w:val="28"/>
        </w:rPr>
        <w:t xml:space="preserve"> 18-gauge, Tuohy-tip needle </w:t>
      </w:r>
      <w:r w:rsidR="002D31C9">
        <w:rPr>
          <w:rFonts w:asciiTheme="majorBidi" w:eastAsia="Times New Roman" w:hAnsiTheme="majorBidi" w:cstheme="majorBidi"/>
          <w:sz w:val="28"/>
        </w:rPr>
        <w:t>was</w:t>
      </w:r>
      <w:r w:rsidR="00096AE9">
        <w:rPr>
          <w:rFonts w:asciiTheme="majorBidi" w:eastAsia="Times New Roman" w:hAnsiTheme="majorBidi" w:cstheme="majorBidi"/>
          <w:sz w:val="28"/>
        </w:rPr>
        <w:t xml:space="preserve"> inserted through the skin in-plane beneath the US transducer </w:t>
      </w:r>
      <w:r w:rsidR="002D31C9">
        <w:rPr>
          <w:rFonts w:asciiTheme="majorBidi" w:hAnsiTheme="majorBidi" w:cstheme="majorBidi"/>
          <w:sz w:val="28"/>
        </w:rPr>
        <w:t>until it pierced</w:t>
      </w:r>
      <w:r w:rsidR="00096AE9">
        <w:rPr>
          <w:rFonts w:asciiTheme="majorBidi" w:hAnsiTheme="majorBidi" w:cstheme="majorBidi"/>
          <w:sz w:val="28"/>
        </w:rPr>
        <w:t xml:space="preserve"> the superior costotransverse </w:t>
      </w:r>
      <w:r w:rsidR="002D31C9">
        <w:rPr>
          <w:rFonts w:asciiTheme="majorBidi" w:hAnsiTheme="majorBidi" w:cstheme="majorBidi"/>
          <w:sz w:val="28"/>
        </w:rPr>
        <w:t>ligament. If the ligament was not easily seen, the needle was</w:t>
      </w:r>
      <w:r w:rsidR="00096AE9">
        <w:rPr>
          <w:rFonts w:asciiTheme="majorBidi" w:hAnsiTheme="majorBidi" w:cstheme="majorBidi"/>
          <w:sz w:val="28"/>
        </w:rPr>
        <w:t xml:space="preserve"> advanced until it </w:t>
      </w:r>
      <w:r w:rsidR="00690B4B">
        <w:rPr>
          <w:rFonts w:asciiTheme="majorBidi" w:hAnsiTheme="majorBidi" w:cstheme="majorBidi"/>
          <w:sz w:val="28"/>
        </w:rPr>
        <w:t>was</w:t>
      </w:r>
      <w:r w:rsidR="00096AE9">
        <w:rPr>
          <w:rFonts w:asciiTheme="majorBidi" w:hAnsiTheme="majorBidi" w:cstheme="majorBidi"/>
          <w:sz w:val="28"/>
        </w:rPr>
        <w:t xml:space="preserve"> directly above the pleura</w:t>
      </w:r>
      <w:r w:rsidR="00096AE9">
        <w:rPr>
          <w:rFonts w:asciiTheme="majorBidi" w:eastAsia="Times New Roman" w:hAnsiTheme="majorBidi" w:cstheme="majorBidi"/>
          <w:sz w:val="28"/>
        </w:rPr>
        <w:t>. Normal saline (2-3 mL) w</w:t>
      </w:r>
      <w:r w:rsidR="002D31C9">
        <w:rPr>
          <w:rFonts w:asciiTheme="majorBidi" w:eastAsia="Times New Roman" w:hAnsiTheme="majorBidi" w:cstheme="majorBidi"/>
          <w:sz w:val="28"/>
        </w:rPr>
        <w:t>as</w:t>
      </w:r>
      <w:r w:rsidR="00096AE9">
        <w:rPr>
          <w:rFonts w:asciiTheme="majorBidi" w:eastAsia="Times New Roman" w:hAnsiTheme="majorBidi" w:cstheme="majorBidi"/>
          <w:sz w:val="28"/>
        </w:rPr>
        <w:t xml:space="preserve"> injected to help identify the paravertebral space and observe the pleura being displaced anteriorly. 15-20 ml of 0.25% Bupivacaine with epinephrine, </w:t>
      </w:r>
      <w:proofErr w:type="gramStart"/>
      <w:r w:rsidR="00096AE9">
        <w:rPr>
          <w:rFonts w:asciiTheme="majorBidi" w:eastAsia="Times New Roman" w:hAnsiTheme="majorBidi" w:cstheme="majorBidi"/>
          <w:sz w:val="28"/>
        </w:rPr>
        <w:t xml:space="preserve">5 </w:t>
      </w:r>
      <w:proofErr w:type="spellStart"/>
      <w:r w:rsidR="00096AE9">
        <w:rPr>
          <w:rFonts w:asciiTheme="majorBidi" w:eastAsia="Times New Roman" w:hAnsiTheme="majorBidi" w:cstheme="majorBidi"/>
          <w:sz w:val="28"/>
        </w:rPr>
        <w:t>μg</w:t>
      </w:r>
      <w:proofErr w:type="spellEnd"/>
      <w:r w:rsidR="00096AE9">
        <w:rPr>
          <w:rFonts w:asciiTheme="majorBidi" w:eastAsia="Times New Roman" w:hAnsiTheme="majorBidi" w:cstheme="majorBidi"/>
          <w:sz w:val="28"/>
        </w:rPr>
        <w:t>/mL,</w:t>
      </w:r>
      <w:proofErr w:type="gramEnd"/>
      <w:r w:rsidR="00096AE9">
        <w:rPr>
          <w:rFonts w:asciiTheme="majorBidi" w:eastAsia="Times New Roman" w:hAnsiTheme="majorBidi" w:cstheme="majorBidi"/>
          <w:sz w:val="28"/>
        </w:rPr>
        <w:t xml:space="preserve"> </w:t>
      </w:r>
      <w:r w:rsidR="002D31C9">
        <w:rPr>
          <w:rFonts w:asciiTheme="majorBidi" w:eastAsia="Times New Roman" w:hAnsiTheme="majorBidi" w:cstheme="majorBidi"/>
          <w:sz w:val="28"/>
        </w:rPr>
        <w:t>were</w:t>
      </w:r>
      <w:r w:rsidR="00096AE9">
        <w:rPr>
          <w:rFonts w:asciiTheme="majorBidi" w:eastAsia="Times New Roman" w:hAnsiTheme="majorBidi" w:cstheme="majorBidi"/>
          <w:sz w:val="28"/>
        </w:rPr>
        <w:t xml:space="preserve"> slowly injected with gentle aspiration every 3 mL to rule out intravascular or intrathoracic needle tip placement.</w:t>
      </w:r>
    </w:p>
    <w:p w:rsidR="00096AE9" w:rsidRDefault="008E3EA0" w:rsidP="00690B4B">
      <w:pPr>
        <w:shd w:val="clear" w:color="auto" w:fill="FFFFFF"/>
        <w:spacing w:before="240" w:after="0" w:line="360" w:lineRule="auto"/>
        <w:ind w:firstLine="720"/>
        <w:jc w:val="both"/>
        <w:rPr>
          <w:rFonts w:asciiTheme="majorBidi" w:hAnsiTheme="majorBidi" w:cstheme="majorBidi"/>
          <w:sz w:val="28"/>
          <w:shd w:val="clear" w:color="auto" w:fill="FFFFFF"/>
        </w:rPr>
      </w:pPr>
      <w:r>
        <w:rPr>
          <w:rFonts w:asciiTheme="majorBidi" w:hAnsiTheme="majorBidi" w:cstheme="majorBidi"/>
          <w:b/>
          <w:sz w:val="28"/>
          <w:shd w:val="clear" w:color="auto" w:fill="FFFFFF"/>
        </w:rPr>
        <w:t>Group II</w:t>
      </w:r>
      <w:r w:rsidRPr="008E3EA0">
        <w:rPr>
          <w:rFonts w:asciiTheme="majorBidi" w:hAnsiTheme="majorBidi" w:cstheme="majorBidi"/>
          <w:b/>
          <w:bCs/>
          <w:sz w:val="28"/>
          <w:shd w:val="clear" w:color="auto" w:fill="FFFFFF"/>
        </w:rPr>
        <w:t xml:space="preserve"> (SAPB)</w:t>
      </w:r>
      <w:r w:rsidR="00096AE9" w:rsidRPr="008E3EA0">
        <w:rPr>
          <w:rFonts w:asciiTheme="majorBidi" w:hAnsiTheme="majorBidi" w:cstheme="majorBidi"/>
          <w:b/>
          <w:bCs/>
          <w:sz w:val="28"/>
          <w:shd w:val="clear" w:color="auto" w:fill="FFFFFF"/>
        </w:rPr>
        <w:t>:</w:t>
      </w:r>
      <w:r>
        <w:rPr>
          <w:rFonts w:asciiTheme="majorBidi" w:eastAsia="Times New Roman" w:hAnsiTheme="majorBidi" w:cstheme="majorBidi"/>
          <w:sz w:val="28"/>
        </w:rPr>
        <w:t xml:space="preserve"> </w:t>
      </w:r>
      <w:r w:rsidR="00096AE9">
        <w:rPr>
          <w:rFonts w:asciiTheme="majorBidi" w:hAnsiTheme="majorBidi" w:cstheme="majorBidi"/>
          <w:sz w:val="28"/>
        </w:rPr>
        <w:t xml:space="preserve">Patients </w:t>
      </w:r>
      <w:r w:rsidR="002D31C9">
        <w:rPr>
          <w:rFonts w:asciiTheme="majorBidi" w:hAnsiTheme="majorBidi" w:cstheme="majorBidi"/>
          <w:sz w:val="28"/>
        </w:rPr>
        <w:t>were</w:t>
      </w:r>
      <w:r w:rsidR="00096AE9">
        <w:rPr>
          <w:rFonts w:asciiTheme="majorBidi" w:hAnsiTheme="majorBidi" w:cstheme="majorBidi"/>
          <w:sz w:val="28"/>
        </w:rPr>
        <w:t xml:space="preserve"> positioned supine with the upper limb abducted to 90°</w:t>
      </w:r>
      <w:r w:rsidR="00096AE9">
        <w:rPr>
          <w:rFonts w:asciiTheme="majorBidi" w:eastAsia="Times New Roman" w:hAnsiTheme="majorBidi" w:cstheme="majorBidi"/>
          <w:sz w:val="28"/>
        </w:rPr>
        <w:t xml:space="preserve">. </w:t>
      </w:r>
      <w:r>
        <w:rPr>
          <w:rFonts w:asciiTheme="majorBidi" w:eastAsia="Times New Roman" w:hAnsiTheme="majorBidi" w:cstheme="majorBidi"/>
          <w:sz w:val="28"/>
        </w:rPr>
        <w:t>Skin</w:t>
      </w:r>
      <w:r w:rsidR="00096AE9">
        <w:rPr>
          <w:rFonts w:asciiTheme="majorBidi" w:eastAsia="Times New Roman" w:hAnsiTheme="majorBidi" w:cstheme="majorBidi"/>
          <w:sz w:val="28"/>
        </w:rPr>
        <w:t xml:space="preserve"> preparation and sterile draping applied. </w:t>
      </w:r>
      <w:r w:rsidR="00096AE9">
        <w:rPr>
          <w:rFonts w:asciiTheme="majorBidi" w:hAnsiTheme="majorBidi" w:cstheme="majorBidi"/>
          <w:sz w:val="28"/>
          <w:shd w:val="clear" w:color="auto" w:fill="FFFFFF"/>
        </w:rPr>
        <w:t>The US (</w:t>
      </w:r>
      <w:r w:rsidR="00096AE9">
        <w:rPr>
          <w:rFonts w:asciiTheme="majorBidi" w:hAnsiTheme="majorBidi" w:cstheme="majorBidi"/>
          <w:sz w:val="28"/>
        </w:rPr>
        <w:t xml:space="preserve">GE </w:t>
      </w:r>
      <w:proofErr w:type="spellStart"/>
      <w:r w:rsidR="00096AE9">
        <w:rPr>
          <w:rFonts w:asciiTheme="majorBidi" w:hAnsiTheme="majorBidi" w:cstheme="majorBidi"/>
          <w:sz w:val="28"/>
        </w:rPr>
        <w:t>logiq</w:t>
      </w:r>
      <w:proofErr w:type="spellEnd"/>
      <w:r w:rsidR="00096AE9">
        <w:rPr>
          <w:rFonts w:asciiTheme="majorBidi" w:hAnsiTheme="majorBidi" w:cstheme="majorBidi"/>
          <w:sz w:val="28"/>
        </w:rPr>
        <w:t xml:space="preserve"> P5) linear</w:t>
      </w:r>
      <w:r w:rsidR="00096AE9">
        <w:rPr>
          <w:rFonts w:asciiTheme="majorBidi" w:hAnsiTheme="majorBidi" w:cstheme="majorBidi"/>
          <w:sz w:val="28"/>
          <w:shd w:val="clear" w:color="auto" w:fill="FFFFFF"/>
        </w:rPr>
        <w:t xml:space="preserve"> probe (</w:t>
      </w:r>
      <w:r w:rsidR="00096AE9">
        <w:rPr>
          <w:rFonts w:asciiTheme="majorBidi" w:hAnsiTheme="majorBidi" w:cstheme="majorBidi"/>
          <w:sz w:val="28"/>
        </w:rPr>
        <w:t xml:space="preserve">11 MHz) </w:t>
      </w:r>
      <w:r w:rsidR="002D31C9">
        <w:rPr>
          <w:rFonts w:asciiTheme="majorBidi" w:hAnsiTheme="majorBidi" w:cstheme="majorBidi"/>
          <w:sz w:val="28"/>
          <w:shd w:val="clear" w:color="auto" w:fill="FFFFFF"/>
        </w:rPr>
        <w:t>was</w:t>
      </w:r>
      <w:r w:rsidR="00096AE9">
        <w:rPr>
          <w:rFonts w:asciiTheme="majorBidi" w:hAnsiTheme="majorBidi" w:cstheme="majorBidi"/>
          <w:sz w:val="28"/>
          <w:shd w:val="clear" w:color="auto" w:fill="FFFFFF"/>
        </w:rPr>
        <w:t xml:space="preserve"> placed longitudinally in the mid-axillary line at level of the 6th intercostal space by counting ribs inferiorly and laterally below the </w:t>
      </w:r>
      <w:r>
        <w:rPr>
          <w:rFonts w:asciiTheme="majorBidi" w:hAnsiTheme="majorBidi" w:cstheme="majorBidi"/>
          <w:sz w:val="28"/>
          <w:shd w:val="clear" w:color="auto" w:fill="FFFFFF"/>
        </w:rPr>
        <w:t>clavicle</w:t>
      </w:r>
      <w:r w:rsidR="00096AE9">
        <w:rPr>
          <w:rFonts w:asciiTheme="majorBidi" w:hAnsiTheme="majorBidi" w:cstheme="majorBidi"/>
          <w:sz w:val="28"/>
          <w:shd w:val="clear" w:color="auto" w:fill="FFFFFF"/>
        </w:rPr>
        <w:t xml:space="preserve">. </w:t>
      </w:r>
      <w:r w:rsidR="00096AE9">
        <w:rPr>
          <w:rFonts w:asciiTheme="majorBidi" w:hAnsiTheme="majorBidi" w:cstheme="majorBidi"/>
          <w:color w:val="231F20"/>
          <w:sz w:val="28"/>
        </w:rPr>
        <w:t>At the mid-axillary line,</w:t>
      </w:r>
      <w:r w:rsidR="002D31C9">
        <w:rPr>
          <w:rFonts w:asciiTheme="majorBidi" w:hAnsiTheme="majorBidi" w:cstheme="majorBidi"/>
          <w:sz w:val="28"/>
        </w:rPr>
        <w:t xml:space="preserve"> the first plane to identify was</w:t>
      </w:r>
      <w:r w:rsidR="00096AE9">
        <w:rPr>
          <w:rFonts w:asciiTheme="majorBidi" w:hAnsiTheme="majorBidi" w:cstheme="majorBidi"/>
          <w:sz w:val="28"/>
        </w:rPr>
        <w:t xml:space="preserve"> the fatty subcutaneous tissues. The anterior serratus muscle, ribs, and external, internal and </w:t>
      </w:r>
      <w:r w:rsidR="002D31C9">
        <w:rPr>
          <w:rFonts w:asciiTheme="majorBidi" w:hAnsiTheme="majorBidi" w:cstheme="majorBidi"/>
          <w:sz w:val="28"/>
        </w:rPr>
        <w:t>intimate intercostal muscles were</w:t>
      </w:r>
      <w:r w:rsidR="00096AE9">
        <w:rPr>
          <w:rFonts w:asciiTheme="majorBidi" w:hAnsiTheme="majorBidi" w:cstheme="majorBidi"/>
          <w:sz w:val="28"/>
        </w:rPr>
        <w:t xml:space="preserve"> in the intermediate plane, </w:t>
      </w:r>
      <w:r>
        <w:rPr>
          <w:rFonts w:asciiTheme="majorBidi" w:hAnsiTheme="majorBidi" w:cstheme="majorBidi"/>
          <w:sz w:val="28"/>
        </w:rPr>
        <w:t>and then</w:t>
      </w:r>
      <w:r w:rsidR="00096AE9">
        <w:rPr>
          <w:rFonts w:asciiTheme="majorBidi" w:hAnsiTheme="majorBidi" w:cstheme="majorBidi"/>
          <w:sz w:val="28"/>
        </w:rPr>
        <w:t xml:space="preserve"> pleura and lung w</w:t>
      </w:r>
      <w:r w:rsidR="002D31C9">
        <w:rPr>
          <w:rFonts w:asciiTheme="majorBidi" w:hAnsiTheme="majorBidi" w:cstheme="majorBidi"/>
          <w:sz w:val="28"/>
        </w:rPr>
        <w:t>ere</w:t>
      </w:r>
      <w:r w:rsidR="00096AE9">
        <w:rPr>
          <w:rFonts w:asciiTheme="majorBidi" w:hAnsiTheme="majorBidi" w:cstheme="majorBidi"/>
          <w:sz w:val="28"/>
        </w:rPr>
        <w:t xml:space="preserve"> identified in the deep plane</w:t>
      </w:r>
      <w:r w:rsidR="00D33E5B">
        <w:rPr>
          <w:rFonts w:asciiTheme="majorBidi" w:hAnsiTheme="majorBidi" w:cstheme="majorBidi"/>
          <w:sz w:val="28"/>
        </w:rPr>
        <w:t xml:space="preserve"> </w:t>
      </w:r>
      <w:r w:rsidR="00D33E5B" w:rsidRPr="00D33E5B">
        <w:rPr>
          <w:rFonts w:asciiTheme="majorBidi" w:hAnsiTheme="majorBidi" w:cstheme="majorBidi"/>
          <w:b/>
          <w:bCs/>
          <w:sz w:val="28"/>
        </w:rPr>
        <w:t>(Fig. 2)</w:t>
      </w:r>
      <w:r w:rsidR="00096AE9">
        <w:rPr>
          <w:rFonts w:asciiTheme="majorBidi" w:hAnsiTheme="majorBidi" w:cstheme="majorBidi"/>
          <w:sz w:val="28"/>
        </w:rPr>
        <w:t>.</w:t>
      </w:r>
      <w:r w:rsidR="008938E3">
        <w:rPr>
          <w:rFonts w:asciiTheme="majorBidi" w:hAnsiTheme="majorBidi" w:cstheme="majorBidi"/>
          <w:sz w:val="28"/>
          <w:shd w:val="clear" w:color="auto" w:fill="FFFFFF"/>
        </w:rPr>
        <w:t xml:space="preserve"> From caudal to cranial</w:t>
      </w:r>
      <w:r w:rsidR="00096AE9">
        <w:rPr>
          <w:rFonts w:asciiTheme="majorBidi" w:hAnsiTheme="majorBidi" w:cstheme="majorBidi"/>
          <w:sz w:val="28"/>
          <w:shd w:val="clear" w:color="auto" w:fill="FFFFFF"/>
        </w:rPr>
        <w:t xml:space="preserve"> an</w:t>
      </w:r>
      <w:r w:rsidR="008938E3">
        <w:rPr>
          <w:rFonts w:asciiTheme="majorBidi" w:hAnsiTheme="majorBidi" w:cstheme="majorBidi"/>
          <w:sz w:val="28"/>
          <w:shd w:val="clear" w:color="auto" w:fill="FFFFFF"/>
        </w:rPr>
        <w:t>d</w:t>
      </w:r>
      <w:r w:rsidR="00096AE9">
        <w:rPr>
          <w:rFonts w:asciiTheme="majorBidi" w:hAnsiTheme="majorBidi" w:cstheme="majorBidi"/>
          <w:sz w:val="28"/>
          <w:shd w:val="clear" w:color="auto" w:fill="FFFFFF"/>
        </w:rPr>
        <w:t xml:space="preserve"> in-plane approach, </w:t>
      </w:r>
      <w:r>
        <w:rPr>
          <w:rFonts w:asciiTheme="majorBidi" w:eastAsia="Times New Roman" w:hAnsiTheme="majorBidi" w:cstheme="majorBidi"/>
          <w:sz w:val="28"/>
        </w:rPr>
        <w:t>an</w:t>
      </w:r>
      <w:r w:rsidR="00096AE9">
        <w:rPr>
          <w:rFonts w:asciiTheme="majorBidi" w:eastAsia="Times New Roman" w:hAnsiTheme="majorBidi" w:cstheme="majorBidi"/>
          <w:sz w:val="28"/>
        </w:rPr>
        <w:t xml:space="preserve"> 18-gauge, Tuohy-tip needle </w:t>
      </w:r>
      <w:r w:rsidR="002D31C9">
        <w:rPr>
          <w:rFonts w:asciiTheme="majorBidi" w:hAnsiTheme="majorBidi" w:cstheme="majorBidi"/>
          <w:sz w:val="28"/>
          <w:shd w:val="clear" w:color="auto" w:fill="FFFFFF"/>
        </w:rPr>
        <w:t>was inserted until the tip was</w:t>
      </w:r>
      <w:r w:rsidR="00096AE9">
        <w:rPr>
          <w:rFonts w:asciiTheme="majorBidi" w:hAnsiTheme="majorBidi" w:cstheme="majorBidi"/>
          <w:sz w:val="28"/>
          <w:shd w:val="clear" w:color="auto" w:fill="FFFFFF"/>
        </w:rPr>
        <w:t xml:space="preserve"> placed between serratus anterior muscle (SAM) and external intercostal muscles. </w:t>
      </w:r>
      <w:r w:rsidR="00096AE9">
        <w:rPr>
          <w:rFonts w:asciiTheme="majorBidi" w:hAnsiTheme="majorBidi" w:cstheme="majorBidi"/>
          <w:sz w:val="28"/>
        </w:rPr>
        <w:t>To check for accurate positioning of the tip of the needle, hyd</w:t>
      </w:r>
      <w:r w:rsidR="002D31C9">
        <w:rPr>
          <w:rFonts w:asciiTheme="majorBidi" w:hAnsiTheme="majorBidi" w:cstheme="majorBidi"/>
          <w:sz w:val="28"/>
        </w:rPr>
        <w:t>ro-dissection was</w:t>
      </w:r>
      <w:r w:rsidR="00096AE9">
        <w:rPr>
          <w:rFonts w:asciiTheme="majorBidi" w:hAnsiTheme="majorBidi" w:cstheme="majorBidi"/>
          <w:sz w:val="28"/>
        </w:rPr>
        <w:t xml:space="preserve"> done</w:t>
      </w:r>
      <w:r w:rsidR="002D31C9">
        <w:rPr>
          <w:rFonts w:asciiTheme="majorBidi" w:hAnsiTheme="majorBidi" w:cstheme="majorBidi"/>
          <w:sz w:val="28"/>
        </w:rPr>
        <w:t xml:space="preserve"> by 2-3 cc of saline and this was</w:t>
      </w:r>
      <w:r w:rsidR="00096AE9">
        <w:rPr>
          <w:rFonts w:asciiTheme="majorBidi" w:hAnsiTheme="majorBidi" w:cstheme="majorBidi"/>
          <w:sz w:val="28"/>
        </w:rPr>
        <w:t xml:space="preserve"> followed by local anesthetic</w:t>
      </w:r>
      <w:r w:rsidR="00096AE9">
        <w:rPr>
          <w:rFonts w:asciiTheme="majorBidi" w:hAnsiTheme="majorBidi" w:cstheme="majorBidi"/>
          <w:sz w:val="28"/>
          <w:shd w:val="clear" w:color="auto" w:fill="FFFFFF"/>
        </w:rPr>
        <w:t xml:space="preserve"> injection of 0.4ml/kg of bupivacaine 0.25% </w:t>
      </w:r>
      <w:r>
        <w:rPr>
          <w:rFonts w:asciiTheme="majorBidi" w:eastAsia="Times New Roman" w:hAnsiTheme="majorBidi" w:cstheme="majorBidi"/>
          <w:sz w:val="28"/>
        </w:rPr>
        <w:t xml:space="preserve">with epinephrine, </w:t>
      </w:r>
      <w:proofErr w:type="gramStart"/>
      <w:r>
        <w:rPr>
          <w:rFonts w:asciiTheme="majorBidi" w:eastAsia="Times New Roman" w:hAnsiTheme="majorBidi" w:cstheme="majorBidi"/>
          <w:sz w:val="28"/>
        </w:rPr>
        <w:t xml:space="preserve">5 </w:t>
      </w:r>
      <w:proofErr w:type="spellStart"/>
      <w:r>
        <w:rPr>
          <w:rFonts w:asciiTheme="majorBidi" w:eastAsia="Times New Roman" w:hAnsiTheme="majorBidi" w:cstheme="majorBidi"/>
          <w:sz w:val="28"/>
        </w:rPr>
        <w:t>μg</w:t>
      </w:r>
      <w:proofErr w:type="spellEnd"/>
      <w:r>
        <w:rPr>
          <w:rFonts w:asciiTheme="majorBidi" w:eastAsia="Times New Roman" w:hAnsiTheme="majorBidi" w:cstheme="majorBidi"/>
          <w:sz w:val="28"/>
        </w:rPr>
        <w:t>/</w:t>
      </w:r>
      <w:proofErr w:type="spellStart"/>
      <w:r>
        <w:rPr>
          <w:rFonts w:asciiTheme="majorBidi" w:eastAsia="Times New Roman" w:hAnsiTheme="majorBidi" w:cstheme="majorBidi"/>
          <w:sz w:val="28"/>
        </w:rPr>
        <w:t>mL</w:t>
      </w:r>
      <w:proofErr w:type="gramEnd"/>
      <w:r>
        <w:rPr>
          <w:rFonts w:asciiTheme="majorBidi" w:eastAsia="Times New Roman" w:hAnsiTheme="majorBidi" w:cstheme="majorBidi"/>
          <w:sz w:val="28"/>
        </w:rPr>
        <w:t>.</w:t>
      </w:r>
      <w:proofErr w:type="spellEnd"/>
      <w:r>
        <w:rPr>
          <w:rFonts w:asciiTheme="majorBidi" w:eastAsia="Times New Roman" w:hAnsiTheme="majorBidi" w:cstheme="majorBidi"/>
          <w:sz w:val="28"/>
        </w:rPr>
        <w:t xml:space="preserve"> </w:t>
      </w:r>
      <w:r w:rsidR="00096AE9">
        <w:rPr>
          <w:rFonts w:asciiTheme="majorBidi" w:hAnsiTheme="majorBidi" w:cstheme="majorBidi"/>
          <w:sz w:val="28"/>
          <w:shd w:val="clear" w:color="auto" w:fill="FFFFFF"/>
        </w:rPr>
        <w:t>The</w:t>
      </w:r>
      <w:r w:rsidR="002D31C9">
        <w:rPr>
          <w:rFonts w:asciiTheme="majorBidi" w:hAnsiTheme="majorBidi" w:cstheme="majorBidi"/>
          <w:sz w:val="28"/>
          <w:shd w:val="clear" w:color="auto" w:fill="FFFFFF"/>
        </w:rPr>
        <w:t xml:space="preserve"> local anesthetic injection w</w:t>
      </w:r>
      <w:r w:rsidR="00690B4B">
        <w:rPr>
          <w:rFonts w:asciiTheme="majorBidi" w:hAnsiTheme="majorBidi" w:cstheme="majorBidi"/>
          <w:sz w:val="28"/>
          <w:shd w:val="clear" w:color="auto" w:fill="FFFFFF"/>
        </w:rPr>
        <w:t>as</w:t>
      </w:r>
      <w:r w:rsidR="00096AE9">
        <w:rPr>
          <w:rFonts w:asciiTheme="majorBidi" w:hAnsiTheme="majorBidi" w:cstheme="majorBidi"/>
          <w:sz w:val="28"/>
          <w:shd w:val="clear" w:color="auto" w:fill="FFFFFF"/>
        </w:rPr>
        <w:t xml:space="preserve"> visualized in real-time.</w:t>
      </w:r>
    </w:p>
    <w:p w:rsidR="00CD7001" w:rsidRPr="00CD7001" w:rsidRDefault="004C4621" w:rsidP="004C4621">
      <w:pPr>
        <w:shd w:val="clear" w:color="auto" w:fill="FFFFFF"/>
        <w:spacing w:before="240" w:after="0" w:line="360" w:lineRule="auto"/>
        <w:ind w:firstLine="720"/>
        <w:jc w:val="both"/>
        <w:rPr>
          <w:rFonts w:asciiTheme="majorBidi" w:hAnsiTheme="majorBidi" w:cstheme="majorBidi"/>
          <w:sz w:val="28"/>
          <w:shd w:val="clear" w:color="auto" w:fill="FFFFFF"/>
        </w:rPr>
      </w:pPr>
      <w:r>
        <w:rPr>
          <w:rFonts w:asciiTheme="majorBidi" w:hAnsiTheme="majorBidi" w:cstheme="majorBidi"/>
          <w:sz w:val="28"/>
          <w:shd w:val="clear" w:color="auto" w:fill="FFFFFF"/>
        </w:rPr>
        <w:lastRenderedPageBreak/>
        <w:t>A</w:t>
      </w:r>
      <w:r w:rsidR="009B031F" w:rsidRPr="009B031F">
        <w:rPr>
          <w:rFonts w:asciiTheme="majorBidi" w:hAnsiTheme="majorBidi" w:cstheme="majorBidi"/>
          <w:sz w:val="28"/>
          <w:shd w:val="clear" w:color="auto" w:fill="FFFFFF"/>
        </w:rPr>
        <w:t>nesthesia was discontinued and neuromuscular blockade was reversed with neostigmine</w:t>
      </w:r>
      <w:r w:rsidR="009B031F">
        <w:rPr>
          <w:rFonts w:asciiTheme="majorBidi" w:hAnsiTheme="majorBidi" w:cstheme="majorBidi"/>
          <w:sz w:val="28"/>
          <w:shd w:val="clear" w:color="auto" w:fill="FFFFFF"/>
        </w:rPr>
        <w:t xml:space="preserve"> </w:t>
      </w:r>
      <w:r w:rsidR="009B031F" w:rsidRPr="009B031F">
        <w:rPr>
          <w:rFonts w:asciiTheme="majorBidi" w:hAnsiTheme="majorBidi" w:cstheme="majorBidi"/>
          <w:sz w:val="28"/>
          <w:shd w:val="clear" w:color="auto" w:fill="FFFFFF"/>
        </w:rPr>
        <w:t>(0.05 mg/kg) IV and atropine IV (0.002 mg/kg). Patients were extubated and shifted to the post-anesthesia care unit.</w:t>
      </w:r>
      <w:r>
        <w:rPr>
          <w:rFonts w:asciiTheme="majorBidi" w:hAnsiTheme="majorBidi" w:cstheme="majorBidi"/>
          <w:sz w:val="28"/>
          <w:shd w:val="clear" w:color="auto" w:fill="FFFFFF"/>
        </w:rPr>
        <w:t xml:space="preserve"> </w:t>
      </w:r>
      <w:r w:rsidR="00CD7001" w:rsidRPr="00CD7001">
        <w:rPr>
          <w:rFonts w:asciiTheme="majorBidi" w:hAnsiTheme="majorBidi" w:cstheme="majorBidi"/>
          <w:sz w:val="28"/>
          <w:shd w:val="clear" w:color="auto" w:fill="FFFFFF"/>
        </w:rPr>
        <w:t>Before induction of anesthesia patien</w:t>
      </w:r>
      <w:r w:rsidR="00CD7001">
        <w:rPr>
          <w:rFonts w:asciiTheme="majorBidi" w:hAnsiTheme="majorBidi" w:cstheme="majorBidi"/>
          <w:sz w:val="28"/>
          <w:shd w:val="clear" w:color="auto" w:fill="FFFFFF"/>
        </w:rPr>
        <w:t xml:space="preserve">ts were </w:t>
      </w:r>
      <w:r>
        <w:rPr>
          <w:rFonts w:asciiTheme="majorBidi" w:hAnsiTheme="majorBidi" w:cstheme="majorBidi"/>
          <w:sz w:val="28"/>
          <w:shd w:val="clear" w:color="auto" w:fill="FFFFFF"/>
        </w:rPr>
        <w:t>learned</w:t>
      </w:r>
      <w:r w:rsidR="00CD7001">
        <w:rPr>
          <w:rFonts w:asciiTheme="majorBidi" w:hAnsiTheme="majorBidi" w:cstheme="majorBidi"/>
          <w:sz w:val="28"/>
          <w:shd w:val="clear" w:color="auto" w:fill="FFFFFF"/>
        </w:rPr>
        <w:t xml:space="preserve"> how to use a 10</w:t>
      </w:r>
      <w:r w:rsidR="00CD7001" w:rsidRPr="00CD7001">
        <w:rPr>
          <w:rFonts w:asciiTheme="majorBidi" w:hAnsiTheme="majorBidi" w:cstheme="majorBidi"/>
          <w:sz w:val="28"/>
          <w:shd w:val="clear" w:color="auto" w:fill="FFFFFF"/>
        </w:rPr>
        <w:t xml:space="preserve"> cm visual analog scale (VAS-0 with end-</w:t>
      </w:r>
      <w:r w:rsidR="00CD7001">
        <w:rPr>
          <w:rFonts w:asciiTheme="majorBidi" w:hAnsiTheme="majorBidi" w:cstheme="majorBidi"/>
          <w:sz w:val="28"/>
          <w:shd w:val="clear" w:color="auto" w:fill="FFFFFF"/>
        </w:rPr>
        <w:t>point labeled ‘‘no pain” and 10</w:t>
      </w:r>
      <w:r w:rsidR="00CD7001" w:rsidRPr="00CD7001">
        <w:rPr>
          <w:rFonts w:asciiTheme="majorBidi" w:hAnsiTheme="majorBidi" w:cstheme="majorBidi"/>
          <w:sz w:val="28"/>
          <w:shd w:val="clear" w:color="auto" w:fill="FFFFFF"/>
        </w:rPr>
        <w:t xml:space="preserve"> </w:t>
      </w:r>
      <w:r>
        <w:rPr>
          <w:rFonts w:asciiTheme="majorBidi" w:hAnsiTheme="majorBidi" w:cstheme="majorBidi"/>
          <w:sz w:val="28"/>
          <w:shd w:val="clear" w:color="auto" w:fill="FFFFFF"/>
        </w:rPr>
        <w:t>to ‘‘worst conceivable pain”) [13</w:t>
      </w:r>
      <w:r w:rsidR="00CD7001" w:rsidRPr="00CD7001">
        <w:rPr>
          <w:rFonts w:asciiTheme="majorBidi" w:hAnsiTheme="majorBidi" w:cstheme="majorBidi"/>
          <w:sz w:val="28"/>
          <w:shd w:val="clear" w:color="auto" w:fill="FFFFFF"/>
        </w:rPr>
        <w:t>]. The degree of postoperative pain was assessed at</w:t>
      </w:r>
      <w:r w:rsidR="00CD7001">
        <w:rPr>
          <w:rFonts w:asciiTheme="majorBidi" w:hAnsiTheme="majorBidi" w:cstheme="majorBidi"/>
          <w:sz w:val="28"/>
          <w:shd w:val="clear" w:color="auto" w:fill="FFFFFF"/>
        </w:rPr>
        <w:t xml:space="preserve"> PACU,</w:t>
      </w:r>
      <w:r w:rsidR="00CD7001" w:rsidRPr="00CD7001">
        <w:rPr>
          <w:rFonts w:asciiTheme="majorBidi" w:hAnsiTheme="majorBidi" w:cstheme="majorBidi"/>
          <w:sz w:val="28"/>
          <w:shd w:val="clear" w:color="auto" w:fill="FFFFFF"/>
        </w:rPr>
        <w:t xml:space="preserve"> 4, 6, 8, 12, 16, 20, 24 h using the VAS score. Postoperative analgesia regimen was standard in all groups. When the VAS score was greater than 4, patients were given morphine (5 mg IV).</w:t>
      </w:r>
    </w:p>
    <w:p w:rsidR="00CD7001" w:rsidRPr="00CD7001" w:rsidRDefault="00CD7001" w:rsidP="004C4621">
      <w:pPr>
        <w:shd w:val="clear" w:color="auto" w:fill="FFFFFF"/>
        <w:spacing w:before="240" w:after="0" w:line="360" w:lineRule="auto"/>
        <w:ind w:firstLine="720"/>
        <w:jc w:val="both"/>
        <w:rPr>
          <w:rFonts w:asciiTheme="majorBidi" w:hAnsiTheme="majorBidi" w:cstheme="majorBidi"/>
          <w:sz w:val="28"/>
          <w:shd w:val="clear" w:color="auto" w:fill="FFFFFF"/>
        </w:rPr>
      </w:pPr>
      <w:r w:rsidRPr="00CD7001">
        <w:rPr>
          <w:rFonts w:asciiTheme="majorBidi" w:hAnsiTheme="majorBidi" w:cstheme="majorBidi"/>
          <w:sz w:val="28"/>
          <w:shd w:val="clear" w:color="auto" w:fill="FFFFFF"/>
        </w:rPr>
        <w:t xml:space="preserve">Primary outcome </w:t>
      </w:r>
      <w:r w:rsidR="00D20C92" w:rsidRPr="00CD7001">
        <w:rPr>
          <w:rFonts w:asciiTheme="majorBidi" w:hAnsiTheme="majorBidi" w:cstheme="majorBidi"/>
          <w:sz w:val="28"/>
          <w:shd w:val="clear" w:color="auto" w:fill="FFFFFF"/>
        </w:rPr>
        <w:t>measure</w:t>
      </w:r>
      <w:r w:rsidR="00690B4B">
        <w:rPr>
          <w:rFonts w:asciiTheme="majorBidi" w:hAnsiTheme="majorBidi" w:cstheme="majorBidi"/>
          <w:sz w:val="28"/>
          <w:shd w:val="clear" w:color="auto" w:fill="FFFFFF"/>
        </w:rPr>
        <w:t xml:space="preserve"> included</w:t>
      </w:r>
      <w:r>
        <w:rPr>
          <w:rFonts w:asciiTheme="majorBidi" w:hAnsiTheme="majorBidi" w:cstheme="majorBidi"/>
          <w:sz w:val="28"/>
          <w:shd w:val="clear" w:color="auto" w:fill="FFFFFF"/>
        </w:rPr>
        <w:t xml:space="preserve"> </w:t>
      </w:r>
      <w:r w:rsidRPr="00CD7001">
        <w:rPr>
          <w:rFonts w:asciiTheme="majorBidi" w:hAnsiTheme="majorBidi" w:cstheme="majorBidi"/>
          <w:sz w:val="28"/>
          <w:shd w:val="clear" w:color="auto" w:fill="FFFFFF"/>
        </w:rPr>
        <w:t>Pain rescue-analgesia consumption in the first 24 hours (time of</w:t>
      </w:r>
      <w:r>
        <w:rPr>
          <w:rFonts w:asciiTheme="majorBidi" w:hAnsiTheme="majorBidi" w:cstheme="majorBidi"/>
          <w:sz w:val="28"/>
          <w:shd w:val="clear" w:color="auto" w:fill="FFFFFF"/>
        </w:rPr>
        <w:t xml:space="preserve"> first rescue analgesic</w:t>
      </w:r>
      <w:r w:rsidRPr="00CD7001">
        <w:rPr>
          <w:rFonts w:asciiTheme="majorBidi" w:hAnsiTheme="majorBidi" w:cstheme="majorBidi"/>
          <w:sz w:val="28"/>
          <w:shd w:val="clear" w:color="auto" w:fill="FFFFFF"/>
        </w:rPr>
        <w:t>, total resc</w:t>
      </w:r>
      <w:r>
        <w:rPr>
          <w:rFonts w:asciiTheme="majorBidi" w:hAnsiTheme="majorBidi" w:cstheme="majorBidi"/>
          <w:sz w:val="28"/>
          <w:shd w:val="clear" w:color="auto" w:fill="FFFFFF"/>
        </w:rPr>
        <w:t>ue analgesic requirement</w:t>
      </w:r>
      <w:r w:rsidRPr="00CD7001">
        <w:rPr>
          <w:rFonts w:asciiTheme="majorBidi" w:hAnsiTheme="majorBidi" w:cstheme="majorBidi"/>
          <w:sz w:val="28"/>
          <w:shd w:val="clear" w:color="auto" w:fill="FFFFFF"/>
        </w:rPr>
        <w:t>)</w:t>
      </w:r>
      <w:r>
        <w:rPr>
          <w:rFonts w:asciiTheme="majorBidi" w:hAnsiTheme="majorBidi" w:cstheme="majorBidi"/>
          <w:sz w:val="28"/>
          <w:shd w:val="clear" w:color="auto" w:fill="FFFFFF"/>
        </w:rPr>
        <w:t xml:space="preserve">. </w:t>
      </w:r>
      <w:r w:rsidRPr="00CD7001">
        <w:rPr>
          <w:rFonts w:asciiTheme="majorBidi" w:hAnsiTheme="majorBidi" w:cstheme="majorBidi"/>
          <w:sz w:val="28"/>
          <w:shd w:val="clear" w:color="auto" w:fill="FFFFFF"/>
        </w:rPr>
        <w:t>Sec</w:t>
      </w:r>
      <w:r w:rsidR="00D20C92">
        <w:rPr>
          <w:rFonts w:asciiTheme="majorBidi" w:hAnsiTheme="majorBidi" w:cstheme="majorBidi"/>
          <w:sz w:val="28"/>
          <w:shd w:val="clear" w:color="auto" w:fill="FFFFFF"/>
        </w:rPr>
        <w:t>ondary outcome measures include</w:t>
      </w:r>
      <w:r w:rsidR="00690B4B">
        <w:rPr>
          <w:rFonts w:asciiTheme="majorBidi" w:hAnsiTheme="majorBidi" w:cstheme="majorBidi"/>
          <w:sz w:val="28"/>
          <w:shd w:val="clear" w:color="auto" w:fill="FFFFFF"/>
        </w:rPr>
        <w:t>d</w:t>
      </w:r>
      <w:r>
        <w:rPr>
          <w:rFonts w:asciiTheme="majorBidi" w:hAnsiTheme="majorBidi" w:cstheme="majorBidi"/>
          <w:sz w:val="28"/>
          <w:shd w:val="clear" w:color="auto" w:fill="FFFFFF"/>
        </w:rPr>
        <w:t xml:space="preserve"> A</w:t>
      </w:r>
      <w:r w:rsidRPr="00CD7001">
        <w:rPr>
          <w:rFonts w:asciiTheme="majorBidi" w:hAnsiTheme="majorBidi" w:cstheme="majorBidi"/>
          <w:sz w:val="28"/>
          <w:shd w:val="clear" w:color="auto" w:fill="FFFFFF"/>
        </w:rPr>
        <w:t>ssessment of the level o</w:t>
      </w:r>
      <w:r>
        <w:rPr>
          <w:rFonts w:asciiTheme="majorBidi" w:hAnsiTheme="majorBidi" w:cstheme="majorBidi"/>
          <w:sz w:val="28"/>
          <w:shd w:val="clear" w:color="auto" w:fill="FFFFFF"/>
        </w:rPr>
        <w:t xml:space="preserve">f pain (on a VAS scale scores), </w:t>
      </w:r>
      <w:r w:rsidRPr="00CD7001">
        <w:rPr>
          <w:rFonts w:asciiTheme="majorBidi" w:hAnsiTheme="majorBidi" w:cstheme="majorBidi"/>
          <w:sz w:val="28"/>
          <w:shd w:val="clear" w:color="auto" w:fill="FFFFFF"/>
        </w:rPr>
        <w:t>The incidence of nausea and any attack of postoperative vomiting was recorded which was</w:t>
      </w:r>
      <w:r>
        <w:rPr>
          <w:rFonts w:asciiTheme="majorBidi" w:hAnsiTheme="majorBidi" w:cstheme="majorBidi"/>
          <w:sz w:val="28"/>
          <w:shd w:val="clear" w:color="auto" w:fill="FFFFFF"/>
        </w:rPr>
        <w:t xml:space="preserve"> controlled by ondansetron 4 mg, </w:t>
      </w:r>
      <w:r w:rsidRPr="00CD7001">
        <w:rPr>
          <w:rFonts w:asciiTheme="majorBidi" w:hAnsiTheme="majorBidi" w:cstheme="majorBidi"/>
          <w:sz w:val="28"/>
          <w:shd w:val="clear" w:color="auto" w:fill="FFFFFF"/>
        </w:rPr>
        <w:t xml:space="preserve">Blood pressure, heart rate, and respiratory rate were measured every one hour for </w:t>
      </w:r>
      <w:r>
        <w:rPr>
          <w:rFonts w:asciiTheme="majorBidi" w:hAnsiTheme="majorBidi" w:cstheme="majorBidi"/>
          <w:sz w:val="28"/>
          <w:shd w:val="clear" w:color="auto" w:fill="FFFFFF"/>
        </w:rPr>
        <w:t xml:space="preserve">the first 6 hours postoperative, </w:t>
      </w:r>
      <w:r w:rsidRPr="00CD7001">
        <w:rPr>
          <w:rFonts w:asciiTheme="majorBidi" w:hAnsiTheme="majorBidi" w:cstheme="majorBidi"/>
          <w:sz w:val="28"/>
          <w:shd w:val="clear" w:color="auto" w:fill="FFFFFF"/>
        </w:rPr>
        <w:t>Finally</w:t>
      </w:r>
      <w:r w:rsidR="0059613A">
        <w:rPr>
          <w:rFonts w:asciiTheme="majorBidi" w:hAnsiTheme="majorBidi" w:cstheme="majorBidi"/>
          <w:sz w:val="28"/>
          <w:shd w:val="clear" w:color="auto" w:fill="FFFFFF"/>
        </w:rPr>
        <w:t xml:space="preserve"> the duration of hospital stay and any detected complications related to the blocks. </w:t>
      </w:r>
    </w:p>
    <w:p w:rsidR="00CD7001" w:rsidRDefault="00CD7001" w:rsidP="00CD7001">
      <w:pPr>
        <w:shd w:val="clear" w:color="auto" w:fill="FFFFFF"/>
        <w:spacing w:before="240" w:after="0" w:line="360" w:lineRule="auto"/>
        <w:jc w:val="both"/>
        <w:rPr>
          <w:rFonts w:asciiTheme="majorBidi" w:hAnsiTheme="majorBidi" w:cstheme="majorBidi"/>
          <w:sz w:val="28"/>
          <w:shd w:val="clear" w:color="auto" w:fill="FFFFFF"/>
        </w:rPr>
      </w:pPr>
      <w:r w:rsidRPr="00CD7001">
        <w:rPr>
          <w:rFonts w:asciiTheme="majorBidi" w:hAnsiTheme="majorBidi" w:cstheme="majorBidi"/>
          <w:sz w:val="28"/>
          <w:shd w:val="clear" w:color="auto" w:fill="FFFFFF"/>
        </w:rPr>
        <w:t>Statistical analysis</w:t>
      </w:r>
      <w:r>
        <w:rPr>
          <w:rFonts w:asciiTheme="majorBidi" w:hAnsiTheme="majorBidi" w:cstheme="majorBidi"/>
          <w:sz w:val="28"/>
          <w:shd w:val="clear" w:color="auto" w:fill="FFFFFF"/>
        </w:rPr>
        <w:t>:</w:t>
      </w:r>
    </w:p>
    <w:p w:rsidR="00673DD3" w:rsidRDefault="00CD7001" w:rsidP="00C00CE7">
      <w:pPr>
        <w:shd w:val="clear" w:color="auto" w:fill="FFFFFF"/>
        <w:spacing w:before="240" w:after="0" w:line="360" w:lineRule="auto"/>
        <w:ind w:firstLine="720"/>
        <w:jc w:val="both"/>
        <w:rPr>
          <w:rFonts w:asciiTheme="majorBidi" w:hAnsiTheme="majorBidi" w:cstheme="majorBidi"/>
          <w:sz w:val="28"/>
          <w:shd w:val="clear" w:color="auto" w:fill="FFFFFF"/>
        </w:rPr>
      </w:pPr>
      <w:r>
        <w:rPr>
          <w:rFonts w:asciiTheme="majorBidi" w:hAnsiTheme="majorBidi" w:cstheme="majorBidi"/>
          <w:sz w:val="28"/>
          <w:shd w:val="clear" w:color="auto" w:fill="FFFFFF"/>
        </w:rPr>
        <w:t xml:space="preserve"> </w:t>
      </w:r>
      <w:r w:rsidRPr="00CD7001">
        <w:rPr>
          <w:rFonts w:asciiTheme="majorBidi" w:hAnsiTheme="majorBidi" w:cstheme="majorBidi"/>
          <w:sz w:val="28"/>
          <w:shd w:val="clear" w:color="auto" w:fill="FFFFFF"/>
        </w:rPr>
        <w:t>Data management and statistical analysis were done using SPSS (statistical program for social science version 25). Numerical data was summarized as means and standard deviations or medians and ranges. Categorical data was summarized as numbers and percentages. Comparisons between two groups were done using: independent t test for normally distributed variables, Mann Whitney U test for non-normally distributed variables, Categorical variables were compared between two groups using Chi square test or Fisher exact test if appropriate. P values less than 0.05 were considered significant.</w:t>
      </w:r>
    </w:p>
    <w:p w:rsidR="00C00CE7" w:rsidRDefault="00C00CE7" w:rsidP="00C00CE7">
      <w:pPr>
        <w:shd w:val="clear" w:color="auto" w:fill="FFFFFF"/>
        <w:spacing w:before="240" w:after="0" w:line="360" w:lineRule="auto"/>
        <w:ind w:firstLine="720"/>
        <w:jc w:val="both"/>
        <w:rPr>
          <w:rFonts w:asciiTheme="majorBidi" w:hAnsiTheme="majorBidi" w:cstheme="majorBidi"/>
          <w:sz w:val="28"/>
          <w:shd w:val="clear" w:color="auto" w:fill="FFFFFF"/>
        </w:rPr>
      </w:pPr>
    </w:p>
    <w:p w:rsidR="00C00CE7" w:rsidRDefault="00C00CE7" w:rsidP="009451DC">
      <w:pPr>
        <w:spacing w:line="360" w:lineRule="auto"/>
        <w:jc w:val="both"/>
        <w:rPr>
          <w:rFonts w:asciiTheme="majorBidi" w:hAnsiTheme="majorBidi" w:cstheme="majorBidi"/>
          <w:sz w:val="28"/>
          <w:shd w:val="clear" w:color="auto" w:fill="FFFFFF"/>
        </w:rPr>
      </w:pPr>
    </w:p>
    <w:p w:rsidR="00746076" w:rsidRPr="00241CBC" w:rsidRDefault="00746076" w:rsidP="009451DC">
      <w:pPr>
        <w:spacing w:line="360" w:lineRule="auto"/>
        <w:jc w:val="both"/>
        <w:rPr>
          <w:rFonts w:asciiTheme="majorBidi" w:hAnsiTheme="majorBidi" w:cstheme="majorBidi"/>
          <w:b/>
          <w:bCs/>
          <w:sz w:val="28"/>
          <w:szCs w:val="28"/>
          <w:u w:val="single"/>
        </w:rPr>
      </w:pPr>
      <w:r w:rsidRPr="00241CBC">
        <w:rPr>
          <w:rFonts w:asciiTheme="majorBidi" w:hAnsiTheme="majorBidi" w:cstheme="majorBidi"/>
          <w:b/>
          <w:bCs/>
          <w:sz w:val="32"/>
          <w:szCs w:val="32"/>
          <w:u w:val="single"/>
        </w:rPr>
        <w:lastRenderedPageBreak/>
        <w:t>Results</w:t>
      </w:r>
      <w:r w:rsidR="00CD7001" w:rsidRPr="00241CBC">
        <w:rPr>
          <w:rFonts w:asciiTheme="majorBidi" w:hAnsiTheme="majorBidi" w:cstheme="majorBidi"/>
          <w:b/>
          <w:bCs/>
          <w:sz w:val="28"/>
          <w:szCs w:val="28"/>
          <w:u w:val="single"/>
        </w:rPr>
        <w:t>:</w:t>
      </w:r>
    </w:p>
    <w:p w:rsidR="00D20C92" w:rsidRDefault="00D20C92" w:rsidP="003D06D4">
      <w:pPr>
        <w:spacing w:before="120" w:after="240" w:line="360" w:lineRule="auto"/>
        <w:jc w:val="both"/>
        <w:rPr>
          <w:rFonts w:asciiTheme="majorBidi" w:hAnsiTheme="majorBidi" w:cstheme="majorBidi"/>
          <w:sz w:val="28"/>
          <w:szCs w:val="28"/>
          <w:lang w:bidi="ar-EG"/>
        </w:rPr>
      </w:pPr>
      <w:r w:rsidRPr="00D20C92">
        <w:rPr>
          <w:rFonts w:asciiTheme="majorBidi" w:hAnsiTheme="majorBidi" w:cstheme="majorBidi"/>
          <w:sz w:val="28"/>
          <w:szCs w:val="28"/>
        </w:rPr>
        <w:t>Sixty patients were recruited in this stu</w:t>
      </w:r>
      <w:r>
        <w:rPr>
          <w:rFonts w:asciiTheme="majorBidi" w:hAnsiTheme="majorBidi" w:cstheme="majorBidi"/>
          <w:sz w:val="28"/>
          <w:szCs w:val="28"/>
        </w:rPr>
        <w:t>dy, 30</w:t>
      </w:r>
      <w:r w:rsidRPr="00D20C92">
        <w:rPr>
          <w:rFonts w:asciiTheme="majorBidi" w:hAnsiTheme="majorBidi" w:cstheme="majorBidi"/>
          <w:sz w:val="28"/>
          <w:szCs w:val="28"/>
        </w:rPr>
        <w:t xml:space="preserve"> patients in</w:t>
      </w:r>
      <w:r>
        <w:rPr>
          <w:rFonts w:asciiTheme="majorBidi" w:hAnsiTheme="majorBidi" w:cstheme="majorBidi"/>
          <w:sz w:val="28"/>
          <w:szCs w:val="28"/>
        </w:rPr>
        <w:t xml:space="preserve"> </w:t>
      </w:r>
      <w:r w:rsidRPr="00D20C92">
        <w:rPr>
          <w:rFonts w:asciiTheme="majorBidi" w:hAnsiTheme="majorBidi" w:cstheme="majorBidi"/>
          <w:sz w:val="28"/>
          <w:szCs w:val="28"/>
        </w:rPr>
        <w:t>each group</w:t>
      </w:r>
      <w:r>
        <w:rPr>
          <w:rFonts w:asciiTheme="majorBidi" w:hAnsiTheme="majorBidi" w:cstheme="majorBidi"/>
          <w:sz w:val="28"/>
          <w:szCs w:val="28"/>
        </w:rPr>
        <w:t xml:space="preserve">. </w:t>
      </w:r>
      <w:r>
        <w:rPr>
          <w:rFonts w:asciiTheme="majorBidi" w:hAnsiTheme="majorBidi" w:cstheme="majorBidi"/>
          <w:sz w:val="28"/>
          <w:szCs w:val="28"/>
          <w:lang w:bidi="ar-EG"/>
        </w:rPr>
        <w:t>As regards age</w:t>
      </w:r>
      <w:r w:rsidRPr="006858FE">
        <w:rPr>
          <w:rFonts w:asciiTheme="majorBidi" w:hAnsiTheme="majorBidi" w:cstheme="majorBidi"/>
          <w:sz w:val="28"/>
          <w:szCs w:val="28"/>
          <w:lang w:bidi="ar-EG"/>
        </w:rPr>
        <w:t>, weight</w:t>
      </w:r>
      <w:r>
        <w:rPr>
          <w:rFonts w:asciiTheme="majorBidi" w:hAnsiTheme="majorBidi" w:cstheme="majorBidi"/>
          <w:sz w:val="28"/>
          <w:szCs w:val="28"/>
          <w:lang w:bidi="ar-EG"/>
        </w:rPr>
        <w:t xml:space="preserve">, height and ASA status, current study showed no </w:t>
      </w:r>
      <w:r w:rsidRPr="006858FE">
        <w:rPr>
          <w:rFonts w:asciiTheme="majorBidi" w:hAnsiTheme="majorBidi" w:cstheme="majorBidi"/>
          <w:sz w:val="28"/>
          <w:szCs w:val="28"/>
          <w:lang w:bidi="ar-EG"/>
        </w:rPr>
        <w:t xml:space="preserve">significant </w:t>
      </w:r>
      <w:r>
        <w:rPr>
          <w:rFonts w:asciiTheme="majorBidi" w:hAnsiTheme="majorBidi" w:cstheme="majorBidi"/>
          <w:sz w:val="28"/>
          <w:szCs w:val="28"/>
          <w:lang w:bidi="ar-EG"/>
        </w:rPr>
        <w:t xml:space="preserve">statistical </w:t>
      </w:r>
      <w:r w:rsidR="003C3901">
        <w:rPr>
          <w:rFonts w:asciiTheme="majorBidi" w:hAnsiTheme="majorBidi" w:cstheme="majorBidi"/>
          <w:sz w:val="28"/>
          <w:szCs w:val="28"/>
          <w:lang w:bidi="ar-EG"/>
        </w:rPr>
        <w:t>difference</w:t>
      </w:r>
      <w:r>
        <w:rPr>
          <w:rFonts w:asciiTheme="majorBidi" w:hAnsiTheme="majorBidi" w:cstheme="majorBidi"/>
          <w:sz w:val="28"/>
          <w:szCs w:val="28"/>
          <w:lang w:bidi="ar-EG"/>
        </w:rPr>
        <w:t xml:space="preserve"> between both groups with P-value &gt; 0.05</w:t>
      </w:r>
      <w:r w:rsidR="00D33E5B">
        <w:rPr>
          <w:rFonts w:asciiTheme="majorBidi" w:hAnsiTheme="majorBidi" w:cstheme="majorBidi"/>
          <w:sz w:val="28"/>
          <w:szCs w:val="28"/>
          <w:lang w:bidi="ar-EG"/>
        </w:rPr>
        <w:t xml:space="preserve"> </w:t>
      </w:r>
      <w:r w:rsidR="00D33E5B" w:rsidRPr="00D33E5B">
        <w:rPr>
          <w:rFonts w:asciiTheme="majorBidi" w:hAnsiTheme="majorBidi" w:cstheme="majorBidi"/>
          <w:b/>
          <w:bCs/>
          <w:sz w:val="28"/>
          <w:szCs w:val="28"/>
          <w:lang w:bidi="ar-EG"/>
        </w:rPr>
        <w:t>(Table 1)</w:t>
      </w:r>
      <w:r>
        <w:rPr>
          <w:rFonts w:asciiTheme="majorBidi" w:hAnsiTheme="majorBidi" w:cstheme="majorBidi"/>
          <w:sz w:val="28"/>
          <w:szCs w:val="28"/>
          <w:lang w:bidi="ar-EG"/>
        </w:rPr>
        <w:t>.</w:t>
      </w:r>
    </w:p>
    <w:p w:rsidR="003C3901" w:rsidRPr="003C3901" w:rsidRDefault="003C3901" w:rsidP="003C3901">
      <w:pPr>
        <w:spacing w:before="120" w:after="240" w:line="360" w:lineRule="auto"/>
        <w:ind w:firstLine="567"/>
        <w:jc w:val="both"/>
        <w:rPr>
          <w:rFonts w:asciiTheme="majorBidi" w:hAnsiTheme="majorBidi" w:cstheme="majorBidi"/>
          <w:sz w:val="28"/>
          <w:szCs w:val="28"/>
          <w:lang w:bidi="ar-EG"/>
        </w:rPr>
      </w:pPr>
      <w:r>
        <w:rPr>
          <w:rFonts w:ascii="Times New Roman" w:hAnsi="Times New Roman" w:cs="Times New Roman"/>
          <w:sz w:val="28"/>
          <w:szCs w:val="28"/>
        </w:rPr>
        <w:t>As regard the</w:t>
      </w:r>
      <w:r w:rsidR="0059613A">
        <w:rPr>
          <w:rFonts w:ascii="Times New Roman" w:hAnsi="Times New Roman" w:cs="Times New Roman"/>
          <w:sz w:val="28"/>
          <w:szCs w:val="28"/>
        </w:rPr>
        <w:t xml:space="preserve"> primary outcome of this study, morphine consumption;</w:t>
      </w:r>
      <w:r>
        <w:rPr>
          <w:rFonts w:ascii="Times New Roman" w:hAnsi="Times New Roman" w:cs="Times New Roman"/>
          <w:sz w:val="28"/>
          <w:szCs w:val="28"/>
        </w:rPr>
        <w:t xml:space="preserve"> </w:t>
      </w:r>
      <w:r w:rsidR="0059613A">
        <w:rPr>
          <w:rFonts w:ascii="Times New Roman" w:hAnsi="Times New Roman" w:cs="Times New Roman"/>
          <w:sz w:val="28"/>
          <w:szCs w:val="28"/>
        </w:rPr>
        <w:t>which includes</w:t>
      </w:r>
      <w:r w:rsidRPr="00077CB9">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59613A">
        <w:rPr>
          <w:rFonts w:ascii="Times New Roman" w:hAnsi="Times New Roman" w:cs="Times New Roman"/>
          <w:sz w:val="28"/>
          <w:szCs w:val="28"/>
        </w:rPr>
        <w:t>time of first rescue analgesia and total dose</w:t>
      </w:r>
      <w:r w:rsidRPr="00077CB9">
        <w:rPr>
          <w:rFonts w:ascii="Times New Roman" w:hAnsi="Times New Roman" w:cs="Times New Roman"/>
          <w:sz w:val="28"/>
          <w:szCs w:val="28"/>
        </w:rPr>
        <w:t xml:space="preserve"> of morphine</w:t>
      </w:r>
      <w:r w:rsidR="0059613A">
        <w:rPr>
          <w:rFonts w:ascii="Times New Roman" w:hAnsi="Times New Roman" w:cs="Times New Roman"/>
          <w:sz w:val="28"/>
          <w:szCs w:val="28"/>
        </w:rPr>
        <w:t xml:space="preserve"> consumption</w:t>
      </w:r>
      <w:r>
        <w:rPr>
          <w:rFonts w:ascii="Times New Roman" w:hAnsi="Times New Roman" w:cs="Times New Roman"/>
          <w:sz w:val="28"/>
          <w:szCs w:val="28"/>
        </w:rPr>
        <w:t xml:space="preserve"> </w:t>
      </w:r>
      <w:r>
        <w:rPr>
          <w:rFonts w:asciiTheme="majorBidi" w:eastAsia="SimSun" w:hAnsiTheme="majorBidi" w:cstheme="majorBidi"/>
          <w:kern w:val="3"/>
          <w:sz w:val="28"/>
          <w:szCs w:val="28"/>
          <w:lang w:eastAsia="zh-CN" w:bidi="ar-EG"/>
        </w:rPr>
        <w:t>during 24 hours postoperative</w:t>
      </w:r>
      <w:r>
        <w:rPr>
          <w:rFonts w:ascii="Times New Roman" w:hAnsi="Times New Roman" w:cs="Times New Roman"/>
          <w:sz w:val="28"/>
          <w:szCs w:val="28"/>
        </w:rPr>
        <w:t>, current study showed longer duration of analgesia in group II ( 2</w:t>
      </w:r>
      <w:r w:rsidRPr="00AD5F1B">
        <w:rPr>
          <w:rFonts w:ascii="Times New Roman" w:hAnsi="Times New Roman" w:cs="Times New Roman"/>
          <w:sz w:val="28"/>
          <w:szCs w:val="28"/>
        </w:rPr>
        <w:t>0</w:t>
      </w:r>
      <w:r w:rsidRPr="00AD5F1B">
        <w:rPr>
          <w:rFonts w:ascii="Times New Roman" w:eastAsia="Times New Roman" w:hAnsi="Times New Roman" w:cs="Times New Roman"/>
          <w:b/>
          <w:bCs/>
          <w:color w:val="000000"/>
          <w:sz w:val="28"/>
          <w:szCs w:val="28"/>
        </w:rPr>
        <w:t>±</w:t>
      </w:r>
      <w:r>
        <w:rPr>
          <w:rFonts w:ascii="Times New Roman" w:hAnsi="Times New Roman" w:cs="Times New Roman"/>
          <w:sz w:val="28"/>
          <w:szCs w:val="28"/>
        </w:rPr>
        <w:t xml:space="preserve">3 hours) </w:t>
      </w:r>
      <w:r w:rsidRPr="00D33E5B">
        <w:rPr>
          <w:rFonts w:ascii="Times New Roman" w:hAnsi="Times New Roman" w:cs="Times New Roman"/>
          <w:sz w:val="28"/>
          <w:szCs w:val="28"/>
        </w:rPr>
        <w:t>in comparison to group I ( 15</w:t>
      </w:r>
      <w:r w:rsidRPr="00D33E5B">
        <w:rPr>
          <w:rFonts w:ascii="Times New Roman" w:eastAsia="Times New Roman" w:hAnsi="Times New Roman" w:cs="Times New Roman"/>
          <w:color w:val="000000"/>
          <w:sz w:val="28"/>
          <w:szCs w:val="28"/>
        </w:rPr>
        <w:t>±4 hours).</w:t>
      </w:r>
      <w:r w:rsidRPr="00D33E5B">
        <w:rPr>
          <w:rFonts w:ascii="Times New Roman" w:hAnsi="Times New Roman" w:cs="Times New Roman"/>
          <w:sz w:val="28"/>
          <w:szCs w:val="28"/>
        </w:rPr>
        <w:t xml:space="preserve"> </w:t>
      </w:r>
      <w:r w:rsidRPr="00D33E5B">
        <w:rPr>
          <w:rFonts w:asciiTheme="majorBidi" w:eastAsia="Times New Roman" w:hAnsiTheme="majorBidi" w:cstheme="majorBidi"/>
          <w:sz w:val="28"/>
          <w:szCs w:val="28"/>
        </w:rPr>
        <w:t xml:space="preserve">Statistical analysis showed that p-value= </w:t>
      </w:r>
      <w:r w:rsidRPr="00D33E5B">
        <w:rPr>
          <w:rFonts w:ascii="Times New Roman" w:eastAsia="Times New Roman" w:hAnsi="Times New Roman" w:cs="Times New Roman"/>
          <w:color w:val="000000"/>
          <w:sz w:val="28"/>
          <w:szCs w:val="28"/>
        </w:rPr>
        <w:t xml:space="preserve">0.007 </w:t>
      </w:r>
      <w:r w:rsidRPr="00D33E5B">
        <w:rPr>
          <w:rFonts w:asciiTheme="majorBidi" w:eastAsia="Times New Roman" w:hAnsiTheme="majorBidi" w:cstheme="majorBidi"/>
          <w:sz w:val="28"/>
          <w:szCs w:val="28"/>
        </w:rPr>
        <w:t>which is statistically highly significant</w:t>
      </w:r>
      <w:r w:rsidR="0059613A" w:rsidRPr="00D33E5B">
        <w:rPr>
          <w:rFonts w:asciiTheme="majorBidi" w:eastAsia="Times New Roman" w:hAnsiTheme="majorBidi" w:cstheme="majorBidi"/>
          <w:sz w:val="28"/>
          <w:szCs w:val="28"/>
        </w:rPr>
        <w:t>. Also,</w:t>
      </w:r>
      <w:r w:rsidRPr="00D33E5B">
        <w:rPr>
          <w:rFonts w:asciiTheme="majorBidi" w:eastAsia="Times New Roman" w:hAnsiTheme="majorBidi" w:cstheme="majorBidi"/>
          <w:sz w:val="28"/>
          <w:szCs w:val="28"/>
        </w:rPr>
        <w:t xml:space="preserve"> the</w:t>
      </w:r>
      <w:r w:rsidRPr="00D33E5B">
        <w:rPr>
          <w:rFonts w:asciiTheme="majorBidi" w:eastAsia="SimSun" w:hAnsiTheme="majorBidi" w:cstheme="majorBidi"/>
          <w:kern w:val="3"/>
          <w:sz w:val="28"/>
          <w:szCs w:val="28"/>
          <w:lang w:eastAsia="zh-CN" w:bidi="ar-EG"/>
        </w:rPr>
        <w:t xml:space="preserve"> total dose of morphine consumption was</w:t>
      </w:r>
      <w:r w:rsidRPr="00D33E5B">
        <w:rPr>
          <w:rFonts w:ascii="Times New Roman" w:hAnsi="Times New Roman" w:cs="Times New Roman"/>
          <w:sz w:val="28"/>
          <w:szCs w:val="28"/>
        </w:rPr>
        <w:t xml:space="preserve"> lower in group II (5</w:t>
      </w:r>
      <w:r w:rsidRPr="00D33E5B">
        <w:rPr>
          <w:rFonts w:ascii="Times New Roman" w:eastAsia="Times New Roman" w:hAnsi="Times New Roman" w:cs="Times New Roman"/>
          <w:color w:val="000000"/>
          <w:sz w:val="28"/>
          <w:szCs w:val="28"/>
        </w:rPr>
        <w:t>±</w:t>
      </w:r>
      <w:r w:rsidRPr="00D33E5B">
        <w:rPr>
          <w:rFonts w:ascii="Times New Roman" w:hAnsi="Times New Roman" w:cs="Times New Roman"/>
          <w:sz w:val="28"/>
          <w:szCs w:val="28"/>
        </w:rPr>
        <w:t>2 mg/24h) in comparison to group I (9</w:t>
      </w:r>
      <w:r w:rsidRPr="00D33E5B">
        <w:rPr>
          <w:rFonts w:ascii="Times New Roman" w:eastAsia="Times New Roman" w:hAnsi="Times New Roman" w:cs="Times New Roman"/>
          <w:color w:val="000000"/>
          <w:sz w:val="28"/>
          <w:szCs w:val="28"/>
        </w:rPr>
        <w:t>±2 mg/24h).</w:t>
      </w:r>
      <w:r w:rsidRPr="00D33E5B">
        <w:rPr>
          <w:rFonts w:ascii="Times New Roman" w:hAnsi="Times New Roman" w:cs="Times New Roman"/>
          <w:sz w:val="28"/>
          <w:szCs w:val="28"/>
        </w:rPr>
        <w:t xml:space="preserve"> </w:t>
      </w:r>
      <w:r w:rsidRPr="00D33E5B">
        <w:rPr>
          <w:rFonts w:asciiTheme="majorBidi" w:eastAsia="Times New Roman" w:hAnsiTheme="majorBidi" w:cstheme="majorBidi"/>
          <w:sz w:val="28"/>
          <w:szCs w:val="28"/>
        </w:rPr>
        <w:t xml:space="preserve">Statistical analysis showed that p-value= </w:t>
      </w:r>
      <w:r w:rsidRPr="00D33E5B">
        <w:rPr>
          <w:rFonts w:ascii="Times New Roman" w:eastAsia="Times New Roman" w:hAnsi="Times New Roman" w:cs="Times New Roman"/>
          <w:color w:val="000000"/>
          <w:sz w:val="28"/>
          <w:szCs w:val="28"/>
        </w:rPr>
        <w:t>0.01</w:t>
      </w:r>
      <w:r w:rsidRPr="00D33E5B">
        <w:rPr>
          <w:rFonts w:asciiTheme="majorBidi" w:eastAsia="Times New Roman" w:hAnsiTheme="majorBidi" w:cstheme="majorBidi"/>
          <w:sz w:val="28"/>
          <w:szCs w:val="28"/>
        </w:rPr>
        <w:t xml:space="preserve"> which is statistically significant</w:t>
      </w:r>
      <w:r w:rsidR="00D33E5B">
        <w:rPr>
          <w:rFonts w:asciiTheme="majorBidi" w:eastAsia="Times New Roman" w:hAnsiTheme="majorBidi" w:cstheme="majorBidi"/>
          <w:sz w:val="28"/>
          <w:szCs w:val="28"/>
        </w:rPr>
        <w:t xml:space="preserve"> </w:t>
      </w:r>
      <w:r w:rsidR="00D33E5B" w:rsidRPr="00D33E5B">
        <w:rPr>
          <w:rFonts w:asciiTheme="majorBidi" w:eastAsia="Times New Roman" w:hAnsiTheme="majorBidi" w:cstheme="majorBidi"/>
          <w:b/>
          <w:bCs/>
          <w:sz w:val="28"/>
          <w:szCs w:val="28"/>
        </w:rPr>
        <w:t>(Table 2).</w:t>
      </w:r>
    </w:p>
    <w:p w:rsidR="00D33E5B" w:rsidRDefault="003C3901" w:rsidP="00B00ACB">
      <w:pPr>
        <w:spacing w:line="360" w:lineRule="auto"/>
        <w:ind w:firstLine="720"/>
        <w:jc w:val="both"/>
        <w:rPr>
          <w:rFonts w:ascii="Times New Roman" w:hAnsi="Times New Roman" w:cs="Times New Roman"/>
          <w:sz w:val="28"/>
          <w:szCs w:val="28"/>
        </w:rPr>
      </w:pPr>
      <w:r w:rsidRPr="003C3901">
        <w:rPr>
          <w:rFonts w:ascii="Times New Roman" w:hAnsi="Times New Roman" w:cs="Times New Roman"/>
          <w:sz w:val="28"/>
          <w:szCs w:val="28"/>
        </w:rPr>
        <w:t>In general, the intensi</w:t>
      </w:r>
      <w:r w:rsidRPr="00D33E5B">
        <w:rPr>
          <w:rFonts w:ascii="Times New Roman" w:hAnsi="Times New Roman" w:cs="Times New Roman"/>
          <w:sz w:val="28"/>
          <w:szCs w:val="28"/>
        </w:rPr>
        <w:t>ty of pain at rest and movement was low in both groups</w:t>
      </w:r>
      <w:r w:rsidR="005134FB" w:rsidRPr="00D33E5B">
        <w:rPr>
          <w:rFonts w:ascii="Times New Roman" w:hAnsi="Times New Roman" w:cs="Times New Roman"/>
          <w:sz w:val="28"/>
          <w:szCs w:val="28"/>
        </w:rPr>
        <w:t>. A</w:t>
      </w:r>
      <w:r w:rsidR="00D20C92" w:rsidRPr="00D33E5B">
        <w:rPr>
          <w:rFonts w:ascii="Times New Roman" w:hAnsi="Times New Roman" w:cs="Times New Roman"/>
          <w:sz w:val="28"/>
          <w:szCs w:val="28"/>
        </w:rPr>
        <w:t xml:space="preserve">s </w:t>
      </w:r>
      <w:r w:rsidR="005134FB" w:rsidRPr="00D33E5B">
        <w:rPr>
          <w:rFonts w:ascii="Times New Roman" w:hAnsi="Times New Roman" w:cs="Times New Roman"/>
          <w:sz w:val="28"/>
          <w:szCs w:val="28"/>
        </w:rPr>
        <w:t>regard</w:t>
      </w:r>
      <w:r w:rsidR="00D20C92" w:rsidRPr="00D33E5B">
        <w:rPr>
          <w:rFonts w:ascii="Times New Roman" w:hAnsi="Times New Roman" w:cs="Times New Roman"/>
          <w:sz w:val="28"/>
          <w:szCs w:val="28"/>
        </w:rPr>
        <w:t xml:space="preserve"> VAS during rest</w:t>
      </w:r>
      <w:r w:rsidR="005134FB" w:rsidRPr="00D33E5B">
        <w:rPr>
          <w:rFonts w:ascii="Times New Roman" w:hAnsi="Times New Roman" w:cs="Times New Roman"/>
          <w:sz w:val="28"/>
          <w:szCs w:val="28"/>
        </w:rPr>
        <w:t xml:space="preserve">, there </w:t>
      </w:r>
      <w:r w:rsidR="00B00ACB">
        <w:rPr>
          <w:rFonts w:ascii="Times New Roman" w:hAnsi="Times New Roman" w:cs="Times New Roman"/>
          <w:sz w:val="28"/>
          <w:szCs w:val="28"/>
        </w:rPr>
        <w:t>was</w:t>
      </w:r>
      <w:r w:rsidR="005134FB" w:rsidRPr="00D33E5B">
        <w:rPr>
          <w:rFonts w:ascii="Times New Roman" w:hAnsi="Times New Roman" w:cs="Times New Roman"/>
          <w:sz w:val="28"/>
          <w:szCs w:val="28"/>
        </w:rPr>
        <w:t xml:space="preserve"> reduction in the median VAS in group II compared to group I (2 vs. 3) </w:t>
      </w:r>
      <w:r w:rsidR="00D20C92" w:rsidRPr="00D33E5B">
        <w:rPr>
          <w:rFonts w:ascii="Times New Roman" w:hAnsi="Times New Roman" w:cs="Times New Roman"/>
          <w:sz w:val="28"/>
          <w:szCs w:val="28"/>
        </w:rPr>
        <w:t>at 12</w:t>
      </w:r>
      <w:r w:rsidR="00D20C92" w:rsidRPr="00D33E5B">
        <w:rPr>
          <w:rFonts w:ascii="Times New Roman" w:hAnsi="Times New Roman" w:cs="Times New Roman"/>
          <w:sz w:val="28"/>
          <w:szCs w:val="28"/>
          <w:vertAlign w:val="superscript"/>
        </w:rPr>
        <w:t>th</w:t>
      </w:r>
      <w:r w:rsidR="00D20C92" w:rsidRPr="00D33E5B">
        <w:rPr>
          <w:rFonts w:ascii="Times New Roman" w:hAnsi="Times New Roman" w:cs="Times New Roman"/>
          <w:sz w:val="28"/>
          <w:szCs w:val="28"/>
        </w:rPr>
        <w:t xml:space="preserve"> </w:t>
      </w:r>
      <w:r w:rsidR="005134FB" w:rsidRPr="00D33E5B">
        <w:rPr>
          <w:rFonts w:ascii="Times New Roman" w:hAnsi="Times New Roman" w:cs="Times New Roman"/>
          <w:sz w:val="28"/>
          <w:szCs w:val="28"/>
        </w:rPr>
        <w:t xml:space="preserve">(P-value </w:t>
      </w:r>
      <w:r w:rsidR="005134FB" w:rsidRPr="00D33E5B">
        <w:rPr>
          <w:rFonts w:asciiTheme="majorBidi" w:eastAsia="Times New Roman" w:hAnsiTheme="majorBidi" w:cstheme="majorBidi"/>
          <w:sz w:val="28"/>
          <w:szCs w:val="28"/>
        </w:rPr>
        <w:t xml:space="preserve">&lt; </w:t>
      </w:r>
      <w:r w:rsidR="005134FB" w:rsidRPr="00D33E5B">
        <w:rPr>
          <w:rFonts w:ascii="Times New Roman" w:eastAsia="Times New Roman" w:hAnsi="Times New Roman" w:cs="Times New Roman"/>
          <w:color w:val="000000"/>
          <w:sz w:val="28"/>
          <w:szCs w:val="28"/>
        </w:rPr>
        <w:t>0.001</w:t>
      </w:r>
      <w:r w:rsidR="005134FB" w:rsidRPr="00D33E5B">
        <w:rPr>
          <w:rFonts w:asciiTheme="majorBidi" w:eastAsia="Times New Roman" w:hAnsiTheme="majorBidi" w:cstheme="majorBidi"/>
          <w:sz w:val="28"/>
          <w:szCs w:val="28"/>
        </w:rPr>
        <w:t xml:space="preserve">) </w:t>
      </w:r>
      <w:r w:rsidR="00D33E5B" w:rsidRPr="00D33E5B">
        <w:rPr>
          <w:rFonts w:asciiTheme="majorBidi" w:eastAsia="Times New Roman" w:hAnsiTheme="majorBidi" w:cstheme="majorBidi"/>
          <w:sz w:val="28"/>
          <w:szCs w:val="28"/>
        </w:rPr>
        <w:t xml:space="preserve">which is statistically highly significant, </w:t>
      </w:r>
      <w:r w:rsidR="005134FB" w:rsidRPr="00D33E5B">
        <w:rPr>
          <w:rFonts w:asciiTheme="majorBidi" w:eastAsia="Times New Roman" w:hAnsiTheme="majorBidi" w:cstheme="majorBidi"/>
          <w:sz w:val="28"/>
          <w:szCs w:val="28"/>
        </w:rPr>
        <w:t>a</w:t>
      </w:r>
      <w:r w:rsidRPr="00D33E5B">
        <w:rPr>
          <w:rFonts w:ascii="Times New Roman" w:hAnsi="Times New Roman" w:cs="Times New Roman"/>
          <w:sz w:val="28"/>
          <w:szCs w:val="28"/>
        </w:rPr>
        <w:t>nd</w:t>
      </w:r>
      <w:r w:rsidR="00D33E5B" w:rsidRPr="00D33E5B">
        <w:rPr>
          <w:rFonts w:ascii="Times New Roman" w:hAnsi="Times New Roman" w:cs="Times New Roman"/>
          <w:sz w:val="28"/>
          <w:szCs w:val="28"/>
        </w:rPr>
        <w:t xml:space="preserve"> at</w:t>
      </w:r>
      <w:r w:rsidRPr="00D33E5B">
        <w:rPr>
          <w:rFonts w:ascii="Times New Roman" w:hAnsi="Times New Roman" w:cs="Times New Roman"/>
          <w:sz w:val="28"/>
          <w:szCs w:val="28"/>
        </w:rPr>
        <w:t xml:space="preserve"> 16</w:t>
      </w:r>
      <w:r w:rsidRPr="00D33E5B">
        <w:rPr>
          <w:rFonts w:ascii="Times New Roman" w:hAnsi="Times New Roman" w:cs="Times New Roman"/>
          <w:sz w:val="28"/>
          <w:szCs w:val="28"/>
          <w:vertAlign w:val="superscript"/>
        </w:rPr>
        <w:t>th</w:t>
      </w:r>
      <w:r w:rsidRPr="00D33E5B">
        <w:rPr>
          <w:rFonts w:ascii="Times New Roman" w:hAnsi="Times New Roman" w:cs="Times New Roman"/>
          <w:sz w:val="28"/>
          <w:szCs w:val="28"/>
        </w:rPr>
        <w:t xml:space="preserve"> </w:t>
      </w:r>
      <w:r w:rsidR="00D20C92" w:rsidRPr="00D33E5B">
        <w:rPr>
          <w:rFonts w:ascii="Times New Roman" w:hAnsi="Times New Roman" w:cs="Times New Roman"/>
          <w:sz w:val="28"/>
          <w:szCs w:val="28"/>
        </w:rPr>
        <w:t xml:space="preserve">hour </w:t>
      </w:r>
      <w:r w:rsidR="005134FB" w:rsidRPr="00D33E5B">
        <w:rPr>
          <w:rFonts w:ascii="Times New Roman" w:hAnsi="Times New Roman" w:cs="Times New Roman"/>
          <w:sz w:val="28"/>
          <w:szCs w:val="28"/>
        </w:rPr>
        <w:t>(</w:t>
      </w:r>
      <w:r w:rsidR="005134FB" w:rsidRPr="00D33E5B">
        <w:rPr>
          <w:rFonts w:asciiTheme="majorBidi" w:eastAsia="Times New Roman" w:hAnsiTheme="majorBidi" w:cstheme="majorBidi"/>
          <w:sz w:val="28"/>
          <w:szCs w:val="28"/>
        </w:rPr>
        <w:t xml:space="preserve">p-value = </w:t>
      </w:r>
      <w:r w:rsidR="005134FB" w:rsidRPr="00D33E5B">
        <w:rPr>
          <w:rFonts w:ascii="Times New Roman" w:eastAsia="Times New Roman" w:hAnsi="Times New Roman" w:cs="Times New Roman"/>
          <w:color w:val="000000"/>
          <w:sz w:val="28"/>
          <w:szCs w:val="28"/>
        </w:rPr>
        <w:t xml:space="preserve">0.013) </w:t>
      </w:r>
      <w:r w:rsidR="00D20C92" w:rsidRPr="00D33E5B">
        <w:rPr>
          <w:rFonts w:ascii="Times New Roman" w:hAnsi="Times New Roman" w:cs="Times New Roman"/>
          <w:sz w:val="28"/>
          <w:szCs w:val="28"/>
        </w:rPr>
        <w:t>postoperative</w:t>
      </w:r>
      <w:r w:rsidR="005134FB" w:rsidRPr="00D33E5B">
        <w:rPr>
          <w:rFonts w:ascii="Times New Roman" w:hAnsi="Times New Roman" w:cs="Times New Roman"/>
          <w:sz w:val="28"/>
          <w:szCs w:val="28"/>
        </w:rPr>
        <w:t xml:space="preserve"> </w:t>
      </w:r>
      <w:r w:rsidR="00D20C92" w:rsidRPr="00D33E5B">
        <w:rPr>
          <w:rFonts w:asciiTheme="majorBidi" w:eastAsia="Times New Roman" w:hAnsiTheme="majorBidi" w:cstheme="majorBidi"/>
          <w:sz w:val="28"/>
          <w:szCs w:val="28"/>
        </w:rPr>
        <w:t xml:space="preserve"> which is statistically significant.</w:t>
      </w:r>
      <w:r w:rsidR="005134FB" w:rsidRPr="00D33E5B">
        <w:rPr>
          <w:rFonts w:asciiTheme="majorBidi" w:eastAsia="Times New Roman" w:hAnsiTheme="majorBidi" w:cstheme="majorBidi"/>
          <w:sz w:val="28"/>
          <w:szCs w:val="28"/>
        </w:rPr>
        <w:t xml:space="preserve"> </w:t>
      </w:r>
      <w:r w:rsidR="00D33E5B" w:rsidRPr="00D33E5B">
        <w:rPr>
          <w:rFonts w:asciiTheme="majorBidi" w:eastAsia="Times New Roman" w:hAnsiTheme="majorBidi" w:cstheme="majorBidi"/>
          <w:sz w:val="28"/>
          <w:szCs w:val="28"/>
        </w:rPr>
        <w:t xml:space="preserve">But, there </w:t>
      </w:r>
      <w:r w:rsidR="00B00ACB">
        <w:rPr>
          <w:rFonts w:asciiTheme="majorBidi" w:eastAsia="Times New Roman" w:hAnsiTheme="majorBidi" w:cstheme="majorBidi"/>
          <w:sz w:val="28"/>
          <w:szCs w:val="28"/>
        </w:rPr>
        <w:t>were</w:t>
      </w:r>
      <w:r w:rsidR="00D33E5B" w:rsidRPr="00D33E5B">
        <w:rPr>
          <w:rFonts w:asciiTheme="majorBidi" w:eastAsia="Times New Roman" w:hAnsiTheme="majorBidi" w:cstheme="majorBidi"/>
          <w:sz w:val="28"/>
          <w:szCs w:val="28"/>
        </w:rPr>
        <w:t xml:space="preserve"> </w:t>
      </w:r>
      <w:r w:rsidR="00D33E5B">
        <w:rPr>
          <w:rFonts w:ascii="Times New Roman" w:hAnsi="Times New Roman" w:cs="Times New Roman"/>
          <w:sz w:val="28"/>
          <w:szCs w:val="28"/>
        </w:rPr>
        <w:t>no significant differences</w:t>
      </w:r>
      <w:r w:rsidR="005134FB">
        <w:rPr>
          <w:rFonts w:ascii="Times New Roman" w:hAnsi="Times New Roman" w:cs="Times New Roman"/>
          <w:sz w:val="28"/>
          <w:szCs w:val="28"/>
        </w:rPr>
        <w:t xml:space="preserve"> between both groups at PACU, 4, 8, 20 and 24 hours postoperative</w:t>
      </w:r>
      <w:r w:rsidR="00D33E5B">
        <w:rPr>
          <w:rFonts w:ascii="Times New Roman" w:hAnsi="Times New Roman" w:cs="Times New Roman"/>
          <w:sz w:val="28"/>
          <w:szCs w:val="28"/>
        </w:rPr>
        <w:t xml:space="preserve"> </w:t>
      </w:r>
      <w:r w:rsidR="00D33E5B" w:rsidRPr="00D33E5B">
        <w:rPr>
          <w:rFonts w:ascii="Times New Roman" w:hAnsi="Times New Roman" w:cs="Times New Roman"/>
          <w:b/>
          <w:bCs/>
          <w:sz w:val="28"/>
          <w:szCs w:val="28"/>
        </w:rPr>
        <w:t>(Table 3)</w:t>
      </w:r>
      <w:r w:rsidR="005134FB">
        <w:rPr>
          <w:rFonts w:ascii="Times New Roman" w:hAnsi="Times New Roman" w:cs="Times New Roman"/>
          <w:sz w:val="28"/>
          <w:szCs w:val="28"/>
        </w:rPr>
        <w:t>.</w:t>
      </w:r>
      <w:r w:rsidR="0020101D">
        <w:rPr>
          <w:rFonts w:ascii="Times New Roman" w:hAnsi="Times New Roman" w:cs="Times New Roman"/>
          <w:sz w:val="28"/>
          <w:szCs w:val="28"/>
        </w:rPr>
        <w:t xml:space="preserve"> </w:t>
      </w:r>
    </w:p>
    <w:p w:rsidR="005134FB" w:rsidRDefault="005134FB" w:rsidP="00B00AC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As regard VAS</w:t>
      </w:r>
      <w:r w:rsidRPr="00D33E5B">
        <w:rPr>
          <w:rFonts w:ascii="Times New Roman" w:hAnsi="Times New Roman" w:cs="Times New Roman"/>
          <w:sz w:val="28"/>
          <w:szCs w:val="28"/>
        </w:rPr>
        <w:t xml:space="preserve"> during movement, there </w:t>
      </w:r>
      <w:r w:rsidR="00B00ACB">
        <w:rPr>
          <w:rFonts w:ascii="Times New Roman" w:hAnsi="Times New Roman" w:cs="Times New Roman"/>
          <w:sz w:val="28"/>
          <w:szCs w:val="28"/>
        </w:rPr>
        <w:t>was</w:t>
      </w:r>
      <w:r w:rsidRPr="00D33E5B">
        <w:rPr>
          <w:rFonts w:ascii="Times New Roman" w:hAnsi="Times New Roman" w:cs="Times New Roman"/>
          <w:sz w:val="28"/>
          <w:szCs w:val="28"/>
        </w:rPr>
        <w:t xml:space="preserve"> reduction in the median VAS in group II compared to group I (2 vs. 3) at 12</w:t>
      </w:r>
      <w:r w:rsidRPr="00D33E5B">
        <w:rPr>
          <w:rFonts w:ascii="Times New Roman" w:hAnsi="Times New Roman" w:cs="Times New Roman"/>
          <w:sz w:val="28"/>
          <w:szCs w:val="28"/>
          <w:vertAlign w:val="superscript"/>
        </w:rPr>
        <w:t>th</w:t>
      </w:r>
      <w:r w:rsidRPr="00D33E5B">
        <w:rPr>
          <w:rFonts w:ascii="Times New Roman" w:hAnsi="Times New Roman" w:cs="Times New Roman"/>
          <w:sz w:val="28"/>
          <w:szCs w:val="28"/>
        </w:rPr>
        <w:t xml:space="preserve"> (</w:t>
      </w:r>
      <w:r w:rsidRPr="00D33E5B">
        <w:rPr>
          <w:rFonts w:asciiTheme="majorBidi" w:eastAsia="Times New Roman" w:hAnsiTheme="majorBidi" w:cstheme="majorBidi"/>
          <w:sz w:val="28"/>
          <w:szCs w:val="28"/>
        </w:rPr>
        <w:t xml:space="preserve">p-value &lt; </w:t>
      </w:r>
      <w:r w:rsidRPr="00D33E5B">
        <w:rPr>
          <w:rFonts w:ascii="Times New Roman" w:eastAsia="Times New Roman" w:hAnsi="Times New Roman" w:cs="Times New Roman"/>
          <w:color w:val="000000"/>
          <w:sz w:val="28"/>
          <w:szCs w:val="28"/>
        </w:rPr>
        <w:t>0.044</w:t>
      </w:r>
      <w:r w:rsidRPr="00D33E5B">
        <w:rPr>
          <w:rFonts w:asciiTheme="majorBidi" w:eastAsia="Times New Roman" w:hAnsiTheme="majorBidi" w:cstheme="majorBidi"/>
          <w:sz w:val="28"/>
          <w:szCs w:val="28"/>
        </w:rPr>
        <w:t xml:space="preserve">) </w:t>
      </w:r>
      <w:r w:rsidR="00D33E5B" w:rsidRPr="00D33E5B">
        <w:rPr>
          <w:rFonts w:asciiTheme="majorBidi" w:eastAsia="Times New Roman" w:hAnsiTheme="majorBidi" w:cstheme="majorBidi"/>
          <w:sz w:val="28"/>
          <w:szCs w:val="28"/>
        </w:rPr>
        <w:t xml:space="preserve">which is statistically significant, </w:t>
      </w:r>
      <w:r w:rsidRPr="00D33E5B">
        <w:rPr>
          <w:rFonts w:asciiTheme="majorBidi" w:eastAsia="Times New Roman" w:hAnsiTheme="majorBidi" w:cstheme="majorBidi"/>
          <w:sz w:val="28"/>
          <w:szCs w:val="28"/>
        </w:rPr>
        <w:t>a</w:t>
      </w:r>
      <w:r w:rsidRPr="00D33E5B">
        <w:rPr>
          <w:rFonts w:ascii="Times New Roman" w:hAnsi="Times New Roman" w:cs="Times New Roman"/>
          <w:sz w:val="28"/>
          <w:szCs w:val="28"/>
        </w:rPr>
        <w:t>nd 16</w:t>
      </w:r>
      <w:r w:rsidRPr="00D33E5B">
        <w:rPr>
          <w:rFonts w:ascii="Times New Roman" w:hAnsi="Times New Roman" w:cs="Times New Roman"/>
          <w:sz w:val="28"/>
          <w:szCs w:val="28"/>
          <w:vertAlign w:val="superscript"/>
        </w:rPr>
        <w:t>th</w:t>
      </w:r>
      <w:r w:rsidRPr="00D33E5B">
        <w:rPr>
          <w:rFonts w:ascii="Times New Roman" w:hAnsi="Times New Roman" w:cs="Times New Roman"/>
          <w:sz w:val="28"/>
          <w:szCs w:val="28"/>
        </w:rPr>
        <w:t xml:space="preserve"> hour (</w:t>
      </w:r>
      <w:r w:rsidRPr="00D33E5B">
        <w:rPr>
          <w:rFonts w:asciiTheme="majorBidi" w:eastAsia="Times New Roman" w:hAnsiTheme="majorBidi" w:cstheme="majorBidi"/>
          <w:sz w:val="28"/>
          <w:szCs w:val="28"/>
        </w:rPr>
        <w:t xml:space="preserve">p-value &lt; </w:t>
      </w:r>
      <w:r w:rsidRPr="00D33E5B">
        <w:rPr>
          <w:rFonts w:ascii="Times New Roman" w:eastAsia="Times New Roman" w:hAnsi="Times New Roman" w:cs="Times New Roman"/>
          <w:color w:val="000000"/>
          <w:sz w:val="28"/>
          <w:szCs w:val="28"/>
        </w:rPr>
        <w:t xml:space="preserve">0.002) </w:t>
      </w:r>
      <w:r w:rsidRPr="00D33E5B">
        <w:rPr>
          <w:rFonts w:ascii="Times New Roman" w:hAnsi="Times New Roman" w:cs="Times New Roman"/>
          <w:sz w:val="28"/>
          <w:szCs w:val="28"/>
        </w:rPr>
        <w:t xml:space="preserve">postoperative </w:t>
      </w:r>
      <w:r w:rsidRPr="00D33E5B">
        <w:rPr>
          <w:rFonts w:asciiTheme="majorBidi" w:eastAsia="Times New Roman" w:hAnsiTheme="majorBidi" w:cstheme="majorBidi"/>
          <w:sz w:val="28"/>
          <w:szCs w:val="28"/>
        </w:rPr>
        <w:t xml:space="preserve"> which is statistically </w:t>
      </w:r>
      <w:r w:rsidR="00D33E5B" w:rsidRPr="00D33E5B">
        <w:rPr>
          <w:rFonts w:asciiTheme="majorBidi" w:eastAsia="Times New Roman" w:hAnsiTheme="majorBidi" w:cstheme="majorBidi"/>
          <w:sz w:val="28"/>
          <w:szCs w:val="28"/>
        </w:rPr>
        <w:t xml:space="preserve">highly </w:t>
      </w:r>
      <w:r w:rsidRPr="00D33E5B">
        <w:rPr>
          <w:rFonts w:asciiTheme="majorBidi" w:eastAsia="Times New Roman" w:hAnsiTheme="majorBidi" w:cstheme="majorBidi"/>
          <w:sz w:val="28"/>
          <w:szCs w:val="28"/>
        </w:rPr>
        <w:t>significant. But</w:t>
      </w:r>
      <w:r w:rsidR="00D33E5B" w:rsidRPr="00D33E5B">
        <w:rPr>
          <w:rFonts w:asciiTheme="majorBidi" w:eastAsia="Times New Roman" w:hAnsiTheme="majorBidi" w:cstheme="majorBidi"/>
          <w:sz w:val="28"/>
          <w:szCs w:val="28"/>
        </w:rPr>
        <w:t>,</w:t>
      </w:r>
      <w:r w:rsidRPr="00D33E5B">
        <w:rPr>
          <w:rFonts w:asciiTheme="majorBidi" w:eastAsia="Times New Roman" w:hAnsiTheme="majorBidi" w:cstheme="majorBidi"/>
          <w:sz w:val="28"/>
          <w:szCs w:val="28"/>
        </w:rPr>
        <w:t xml:space="preserve"> </w:t>
      </w:r>
      <w:r w:rsidR="00D33E5B" w:rsidRPr="00D33E5B">
        <w:rPr>
          <w:rFonts w:asciiTheme="majorBidi" w:eastAsia="Times New Roman" w:hAnsiTheme="majorBidi" w:cstheme="majorBidi"/>
          <w:sz w:val="28"/>
          <w:szCs w:val="28"/>
        </w:rPr>
        <w:t xml:space="preserve">there </w:t>
      </w:r>
      <w:r w:rsidR="00B00ACB">
        <w:rPr>
          <w:rFonts w:asciiTheme="majorBidi" w:eastAsia="Times New Roman" w:hAnsiTheme="majorBidi" w:cstheme="majorBidi"/>
          <w:sz w:val="28"/>
          <w:szCs w:val="28"/>
        </w:rPr>
        <w:t>were</w:t>
      </w:r>
      <w:r w:rsidR="00D33E5B" w:rsidRPr="00D33E5B">
        <w:rPr>
          <w:rFonts w:asciiTheme="majorBidi" w:eastAsia="Times New Roman" w:hAnsiTheme="majorBidi" w:cstheme="majorBidi"/>
          <w:sz w:val="28"/>
          <w:szCs w:val="28"/>
        </w:rPr>
        <w:t xml:space="preserve"> </w:t>
      </w:r>
      <w:r w:rsidRPr="00D33E5B">
        <w:rPr>
          <w:rFonts w:ascii="Times New Roman" w:hAnsi="Times New Roman" w:cs="Times New Roman"/>
          <w:sz w:val="28"/>
          <w:szCs w:val="28"/>
        </w:rPr>
        <w:t xml:space="preserve">no significant differences between both groups at PACU, 4, 8, 20 and 24 hours </w:t>
      </w:r>
      <w:r>
        <w:rPr>
          <w:rFonts w:ascii="Times New Roman" w:hAnsi="Times New Roman" w:cs="Times New Roman"/>
          <w:sz w:val="28"/>
          <w:szCs w:val="28"/>
        </w:rPr>
        <w:t>postoperative</w:t>
      </w:r>
      <w:r w:rsidR="00D33E5B">
        <w:rPr>
          <w:rFonts w:ascii="Times New Roman" w:hAnsi="Times New Roman" w:cs="Times New Roman"/>
          <w:sz w:val="28"/>
          <w:szCs w:val="28"/>
        </w:rPr>
        <w:t xml:space="preserve"> </w:t>
      </w:r>
      <w:r w:rsidR="00D33E5B" w:rsidRPr="00D33E5B">
        <w:rPr>
          <w:rFonts w:ascii="Times New Roman" w:hAnsi="Times New Roman" w:cs="Times New Roman"/>
          <w:b/>
          <w:bCs/>
          <w:sz w:val="28"/>
          <w:szCs w:val="28"/>
        </w:rPr>
        <w:t>(Table 4)</w:t>
      </w:r>
      <w:r>
        <w:rPr>
          <w:rFonts w:ascii="Times New Roman" w:hAnsi="Times New Roman" w:cs="Times New Roman"/>
          <w:sz w:val="28"/>
          <w:szCs w:val="28"/>
        </w:rPr>
        <w:t>.</w:t>
      </w:r>
    </w:p>
    <w:p w:rsidR="005134FB" w:rsidRDefault="005134FB" w:rsidP="009F43E6">
      <w:pPr>
        <w:spacing w:line="360" w:lineRule="auto"/>
        <w:ind w:firstLine="720"/>
        <w:jc w:val="both"/>
        <w:rPr>
          <w:rFonts w:asciiTheme="majorBidi" w:hAnsiTheme="majorBidi" w:cstheme="majorBidi"/>
          <w:sz w:val="28"/>
          <w:szCs w:val="28"/>
        </w:rPr>
      </w:pPr>
      <w:r>
        <w:rPr>
          <w:rFonts w:ascii="Times New Roman" w:hAnsi="Times New Roman" w:cs="Times New Roman"/>
          <w:sz w:val="28"/>
          <w:szCs w:val="28"/>
        </w:rPr>
        <w:t>As regard patients having po</w:t>
      </w:r>
      <w:r w:rsidR="0012736D">
        <w:rPr>
          <w:rFonts w:ascii="Times New Roman" w:hAnsi="Times New Roman" w:cs="Times New Roman"/>
          <w:sz w:val="28"/>
          <w:szCs w:val="28"/>
        </w:rPr>
        <w:t>stoperative nausea and vomiting</w:t>
      </w:r>
      <w:r>
        <w:rPr>
          <w:rFonts w:ascii="Times New Roman" w:hAnsi="Times New Roman" w:cs="Times New Roman"/>
          <w:sz w:val="28"/>
          <w:szCs w:val="28"/>
        </w:rPr>
        <w:t xml:space="preserve">, current study showed lower incidence in both groups; Nausea 3 patients (%) and vomiting 2 patients (6.7%) in group I </w:t>
      </w:r>
      <w:r w:rsidRPr="006858FE">
        <w:rPr>
          <w:rFonts w:asciiTheme="majorBidi" w:hAnsiTheme="majorBidi" w:cstheme="majorBidi"/>
          <w:sz w:val="28"/>
          <w:szCs w:val="28"/>
        </w:rPr>
        <w:t xml:space="preserve">as compared to </w:t>
      </w:r>
      <w:r>
        <w:rPr>
          <w:rFonts w:ascii="Times New Roman" w:hAnsi="Times New Roman" w:cs="Times New Roman"/>
          <w:sz w:val="28"/>
          <w:szCs w:val="28"/>
        </w:rPr>
        <w:t xml:space="preserve">nausea 3 patients (%) and vomiting only one patient </w:t>
      </w:r>
      <w:r>
        <w:rPr>
          <w:rFonts w:ascii="Times New Roman" w:hAnsi="Times New Roman" w:cs="Times New Roman"/>
          <w:sz w:val="28"/>
          <w:szCs w:val="28"/>
        </w:rPr>
        <w:lastRenderedPageBreak/>
        <w:t xml:space="preserve">(3.3%) in group II. </w:t>
      </w:r>
      <w:r w:rsidRPr="009653B6">
        <w:rPr>
          <w:rFonts w:asciiTheme="majorBidi" w:hAnsiTheme="majorBidi" w:cstheme="majorBidi"/>
          <w:sz w:val="28"/>
          <w:szCs w:val="28"/>
        </w:rPr>
        <w:t>These results are s</w:t>
      </w:r>
      <w:r>
        <w:rPr>
          <w:rFonts w:asciiTheme="majorBidi" w:hAnsiTheme="majorBidi" w:cstheme="majorBidi"/>
          <w:sz w:val="28"/>
          <w:szCs w:val="28"/>
        </w:rPr>
        <w:t>tatistically non-significant with (P- value &gt;0.05)</w:t>
      </w:r>
      <w:r w:rsidR="009F43E6">
        <w:rPr>
          <w:rFonts w:asciiTheme="majorBidi" w:hAnsiTheme="majorBidi" w:cstheme="majorBidi"/>
          <w:sz w:val="28"/>
          <w:szCs w:val="28"/>
        </w:rPr>
        <w:t xml:space="preserve"> </w:t>
      </w:r>
      <w:r w:rsidR="009F43E6" w:rsidRPr="009F43E6">
        <w:rPr>
          <w:rFonts w:asciiTheme="majorBidi" w:hAnsiTheme="majorBidi" w:cstheme="majorBidi"/>
          <w:b/>
          <w:bCs/>
          <w:sz w:val="28"/>
          <w:szCs w:val="28"/>
        </w:rPr>
        <w:t>(Fig</w:t>
      </w:r>
      <w:r w:rsidRPr="009F43E6">
        <w:rPr>
          <w:rFonts w:asciiTheme="majorBidi" w:hAnsiTheme="majorBidi" w:cstheme="majorBidi"/>
          <w:b/>
          <w:bCs/>
          <w:sz w:val="28"/>
          <w:szCs w:val="28"/>
        </w:rPr>
        <w:t>.</w:t>
      </w:r>
      <w:r w:rsidR="009F43E6" w:rsidRPr="009F43E6">
        <w:rPr>
          <w:rFonts w:asciiTheme="majorBidi" w:hAnsiTheme="majorBidi" w:cstheme="majorBidi"/>
          <w:b/>
          <w:bCs/>
          <w:sz w:val="28"/>
          <w:szCs w:val="28"/>
        </w:rPr>
        <w:t xml:space="preserve"> 3).</w:t>
      </w:r>
    </w:p>
    <w:p w:rsidR="0020101D" w:rsidRPr="0020101D" w:rsidRDefault="00825EA6" w:rsidP="00C00CE7">
      <w:pPr>
        <w:spacing w:line="360" w:lineRule="auto"/>
        <w:ind w:firstLine="720"/>
        <w:jc w:val="both"/>
        <w:rPr>
          <w:rFonts w:asciiTheme="majorBidi" w:eastAsia="Times New Roman" w:hAnsiTheme="majorBidi" w:cstheme="majorBidi"/>
          <w:b/>
          <w:bCs/>
          <w:sz w:val="28"/>
          <w:szCs w:val="28"/>
        </w:rPr>
      </w:pPr>
      <w:r>
        <w:rPr>
          <w:rFonts w:asciiTheme="majorBidi" w:eastAsia="Times New Roman" w:hAnsiTheme="majorBidi" w:cstheme="majorBidi"/>
          <w:sz w:val="28"/>
          <w:szCs w:val="28"/>
        </w:rPr>
        <w:t>As regard mean arterial</w:t>
      </w:r>
      <w:r w:rsidRPr="00825EA6">
        <w:rPr>
          <w:rFonts w:asciiTheme="majorBidi" w:eastAsia="Times New Roman" w:hAnsiTheme="majorBidi" w:cstheme="majorBidi"/>
          <w:sz w:val="28"/>
          <w:szCs w:val="28"/>
        </w:rPr>
        <w:t xml:space="preserve"> </w:t>
      </w:r>
      <w:r w:rsidRPr="00825EA6">
        <w:rPr>
          <w:rFonts w:asciiTheme="majorBidi" w:hAnsiTheme="majorBidi" w:cstheme="majorBidi"/>
          <w:sz w:val="28"/>
          <w:szCs w:val="28"/>
        </w:rPr>
        <w:t>blood pressure</w:t>
      </w:r>
      <w:r w:rsidR="00904325">
        <w:rPr>
          <w:rFonts w:asciiTheme="majorBidi" w:hAnsiTheme="majorBidi" w:cstheme="majorBidi"/>
          <w:sz w:val="28"/>
          <w:szCs w:val="28"/>
        </w:rPr>
        <w:t xml:space="preserve"> </w:t>
      </w:r>
      <w:r w:rsidR="00904325" w:rsidRPr="00904325">
        <w:rPr>
          <w:rFonts w:asciiTheme="majorBidi" w:hAnsiTheme="majorBidi" w:cstheme="majorBidi"/>
          <w:b/>
          <w:bCs/>
          <w:sz w:val="28"/>
          <w:szCs w:val="28"/>
        </w:rPr>
        <w:t>(Fig. 4)</w:t>
      </w:r>
      <w:r w:rsidRPr="00825EA6">
        <w:rPr>
          <w:rFonts w:asciiTheme="majorBidi" w:hAnsiTheme="majorBidi" w:cstheme="majorBidi"/>
          <w:sz w:val="28"/>
          <w:szCs w:val="28"/>
        </w:rPr>
        <w:t>, heart rate</w:t>
      </w:r>
      <w:r w:rsidR="00904325">
        <w:rPr>
          <w:rFonts w:asciiTheme="majorBidi" w:hAnsiTheme="majorBidi" w:cstheme="majorBidi"/>
          <w:sz w:val="28"/>
          <w:szCs w:val="28"/>
        </w:rPr>
        <w:t xml:space="preserve"> </w:t>
      </w:r>
      <w:r w:rsidR="00904325" w:rsidRPr="00904325">
        <w:rPr>
          <w:rFonts w:asciiTheme="majorBidi" w:hAnsiTheme="majorBidi" w:cstheme="majorBidi"/>
          <w:b/>
          <w:bCs/>
          <w:sz w:val="28"/>
          <w:szCs w:val="28"/>
        </w:rPr>
        <w:t>(Fig. 5)</w:t>
      </w:r>
      <w:r w:rsidRPr="00825EA6">
        <w:rPr>
          <w:rFonts w:asciiTheme="majorBidi" w:hAnsiTheme="majorBidi" w:cstheme="majorBidi"/>
          <w:sz w:val="28"/>
          <w:szCs w:val="28"/>
        </w:rPr>
        <w:t>, and respiratory rate</w:t>
      </w:r>
      <w:r w:rsidR="00904325">
        <w:rPr>
          <w:rFonts w:asciiTheme="majorBidi" w:hAnsiTheme="majorBidi" w:cstheme="majorBidi"/>
          <w:sz w:val="28"/>
          <w:szCs w:val="28"/>
        </w:rPr>
        <w:t xml:space="preserve"> </w:t>
      </w:r>
      <w:r w:rsidR="00904325" w:rsidRPr="00904325">
        <w:rPr>
          <w:rFonts w:asciiTheme="majorBidi" w:hAnsiTheme="majorBidi" w:cstheme="majorBidi"/>
          <w:b/>
          <w:bCs/>
          <w:sz w:val="28"/>
          <w:szCs w:val="28"/>
        </w:rPr>
        <w:t>(Fig. 6)</w:t>
      </w:r>
      <w:r>
        <w:rPr>
          <w:rFonts w:asciiTheme="majorBidi" w:hAnsiTheme="majorBidi" w:cstheme="majorBidi"/>
          <w:sz w:val="28"/>
          <w:szCs w:val="28"/>
        </w:rPr>
        <w:t>, current study showed no statistical differences between both groups on arrival to the PACU and every one hour for the first 6 hours postoperative with (P-value &gt; 0.05).</w:t>
      </w:r>
      <w:r w:rsidR="0059613A">
        <w:rPr>
          <w:rFonts w:asciiTheme="majorBidi" w:hAnsiTheme="majorBidi" w:cstheme="majorBidi"/>
          <w:sz w:val="28"/>
          <w:szCs w:val="28"/>
        </w:rPr>
        <w:t xml:space="preserve"> </w:t>
      </w:r>
      <w:r w:rsidR="009F43E6">
        <w:rPr>
          <w:rFonts w:asciiTheme="majorBidi" w:eastAsia="Times New Roman" w:hAnsiTheme="majorBidi" w:cstheme="majorBidi"/>
          <w:sz w:val="28"/>
          <w:szCs w:val="28"/>
        </w:rPr>
        <w:t xml:space="preserve">As regard duration of hospital stay after surgery, current study showed no statistical differences between both groups with (P-value = 0.728) </w:t>
      </w:r>
      <w:r w:rsidR="00442508">
        <w:rPr>
          <w:rFonts w:asciiTheme="majorBidi" w:eastAsia="Times New Roman" w:hAnsiTheme="majorBidi" w:cstheme="majorBidi"/>
          <w:b/>
          <w:bCs/>
          <w:sz w:val="28"/>
          <w:szCs w:val="28"/>
        </w:rPr>
        <w:t>(Table 5</w:t>
      </w:r>
      <w:r w:rsidR="009F43E6" w:rsidRPr="009F43E6">
        <w:rPr>
          <w:rFonts w:asciiTheme="majorBidi" w:eastAsia="Times New Roman" w:hAnsiTheme="majorBidi" w:cstheme="majorBidi"/>
          <w:b/>
          <w:bCs/>
          <w:sz w:val="28"/>
          <w:szCs w:val="28"/>
        </w:rPr>
        <w:t>)</w:t>
      </w:r>
      <w:r w:rsidR="009F43E6">
        <w:rPr>
          <w:rFonts w:asciiTheme="majorBidi" w:eastAsia="Times New Roman" w:hAnsiTheme="majorBidi" w:cstheme="majorBidi"/>
          <w:sz w:val="28"/>
          <w:szCs w:val="28"/>
        </w:rPr>
        <w:t xml:space="preserve">. </w:t>
      </w:r>
      <w:r w:rsidR="009F43E6">
        <w:rPr>
          <w:rFonts w:asciiTheme="majorBidi" w:hAnsiTheme="majorBidi" w:cstheme="majorBidi"/>
          <w:sz w:val="28"/>
          <w:szCs w:val="28"/>
        </w:rPr>
        <w:t>A</w:t>
      </w:r>
      <w:r w:rsidR="0059613A">
        <w:rPr>
          <w:rFonts w:asciiTheme="majorBidi" w:hAnsiTheme="majorBidi" w:cstheme="majorBidi"/>
          <w:sz w:val="28"/>
          <w:szCs w:val="28"/>
        </w:rPr>
        <w:t xml:space="preserve">nd there were no complications related to the blocks. </w:t>
      </w:r>
    </w:p>
    <w:p w:rsidR="00981B73" w:rsidRPr="00241CBC" w:rsidRDefault="00981B73" w:rsidP="009451DC">
      <w:pPr>
        <w:spacing w:line="360" w:lineRule="auto"/>
        <w:jc w:val="both"/>
        <w:rPr>
          <w:rFonts w:asciiTheme="majorBidi" w:hAnsiTheme="majorBidi" w:cstheme="majorBidi"/>
          <w:b/>
          <w:bCs/>
          <w:sz w:val="32"/>
          <w:szCs w:val="32"/>
          <w:u w:val="single"/>
        </w:rPr>
      </w:pPr>
      <w:proofErr w:type="spellStart"/>
      <w:r w:rsidRPr="00241CBC">
        <w:rPr>
          <w:rFonts w:asciiTheme="majorBidi" w:hAnsiTheme="majorBidi" w:cstheme="majorBidi"/>
          <w:b/>
          <w:bCs/>
          <w:sz w:val="32"/>
          <w:szCs w:val="32"/>
          <w:u w:val="single"/>
        </w:rPr>
        <w:t>Disscusion</w:t>
      </w:r>
      <w:proofErr w:type="spellEnd"/>
      <w:r w:rsidR="000C663B" w:rsidRPr="00241CBC">
        <w:rPr>
          <w:rFonts w:asciiTheme="majorBidi" w:hAnsiTheme="majorBidi" w:cstheme="majorBidi"/>
          <w:b/>
          <w:bCs/>
          <w:sz w:val="32"/>
          <w:szCs w:val="32"/>
          <w:u w:val="single"/>
        </w:rPr>
        <w:t>:</w:t>
      </w:r>
    </w:p>
    <w:p w:rsidR="00C74D14" w:rsidRPr="00C74D14" w:rsidRDefault="00C74D14" w:rsidP="000C663B">
      <w:pPr>
        <w:spacing w:line="360" w:lineRule="auto"/>
        <w:jc w:val="both"/>
        <w:rPr>
          <w:rFonts w:asciiTheme="majorBidi" w:hAnsiTheme="majorBidi" w:cstheme="majorBidi"/>
          <w:sz w:val="28"/>
          <w:szCs w:val="28"/>
        </w:rPr>
      </w:pPr>
      <w:r w:rsidRPr="00C74D14">
        <w:rPr>
          <w:rFonts w:asciiTheme="majorBidi" w:hAnsiTheme="majorBidi" w:cstheme="majorBidi"/>
          <w:sz w:val="28"/>
          <w:szCs w:val="28"/>
        </w:rPr>
        <w:t xml:space="preserve">This randomized, controlled study compared TPVB with SAPB for analgesia after mastectomy with or without axillary dissection and found that SAPB had </w:t>
      </w:r>
      <w:r>
        <w:rPr>
          <w:rFonts w:asciiTheme="majorBidi" w:hAnsiTheme="majorBidi" w:cstheme="majorBidi"/>
          <w:sz w:val="28"/>
          <w:szCs w:val="28"/>
        </w:rPr>
        <w:t xml:space="preserve">a longer duration of analgesia </w:t>
      </w:r>
      <w:r w:rsidRPr="00C74D14">
        <w:rPr>
          <w:rFonts w:asciiTheme="majorBidi" w:hAnsiTheme="majorBidi" w:cstheme="majorBidi"/>
          <w:sz w:val="28"/>
          <w:szCs w:val="28"/>
        </w:rPr>
        <w:t>and lower morphine consumption 24 h</w:t>
      </w:r>
      <w:r w:rsidR="000C663B">
        <w:rPr>
          <w:rFonts w:asciiTheme="majorBidi" w:hAnsiTheme="majorBidi" w:cstheme="majorBidi"/>
          <w:sz w:val="28"/>
          <w:szCs w:val="28"/>
        </w:rPr>
        <w:t>ours</w:t>
      </w:r>
      <w:r w:rsidRPr="00C74D14">
        <w:rPr>
          <w:rFonts w:asciiTheme="majorBidi" w:hAnsiTheme="majorBidi" w:cstheme="majorBidi"/>
          <w:sz w:val="28"/>
          <w:szCs w:val="28"/>
        </w:rPr>
        <w:t xml:space="preserve"> after surgery. The </w:t>
      </w:r>
      <w:r w:rsidR="000C663B" w:rsidRPr="00C74D14">
        <w:rPr>
          <w:rFonts w:asciiTheme="majorBidi" w:hAnsiTheme="majorBidi" w:cstheme="majorBidi"/>
          <w:sz w:val="28"/>
          <w:szCs w:val="28"/>
        </w:rPr>
        <w:t xml:space="preserve">postoperative </w:t>
      </w:r>
      <w:r w:rsidRPr="00C74D14">
        <w:rPr>
          <w:rFonts w:asciiTheme="majorBidi" w:hAnsiTheme="majorBidi" w:cstheme="majorBidi"/>
          <w:sz w:val="28"/>
          <w:szCs w:val="28"/>
        </w:rPr>
        <w:t>vital data were comparable in both groups. The incidence of post</w:t>
      </w:r>
      <w:r w:rsidRPr="00C74D14">
        <w:rPr>
          <w:rFonts w:ascii="MS Mincho" w:eastAsia="MS Mincho" w:hAnsi="MS Mincho" w:cs="MS Mincho" w:hint="eastAsia"/>
          <w:sz w:val="28"/>
          <w:szCs w:val="28"/>
        </w:rPr>
        <w:t>‑</w:t>
      </w:r>
      <w:r w:rsidRPr="00C74D14">
        <w:rPr>
          <w:rFonts w:asciiTheme="majorBidi" w:hAnsiTheme="majorBidi" w:cstheme="majorBidi"/>
          <w:sz w:val="28"/>
          <w:szCs w:val="28"/>
        </w:rPr>
        <w:t>operative nausea and vomiting (PONV) was low in both groups, and there was no major complication.</w:t>
      </w:r>
    </w:p>
    <w:p w:rsidR="0020101D" w:rsidRDefault="00C74D14" w:rsidP="000C663B">
      <w:pPr>
        <w:spacing w:line="360" w:lineRule="auto"/>
        <w:ind w:firstLine="720"/>
        <w:jc w:val="both"/>
        <w:rPr>
          <w:rFonts w:asciiTheme="majorBidi" w:hAnsiTheme="majorBidi" w:cstheme="majorBidi"/>
          <w:sz w:val="28"/>
          <w:szCs w:val="28"/>
        </w:rPr>
      </w:pPr>
      <w:r w:rsidRPr="00C74D14">
        <w:rPr>
          <w:rFonts w:asciiTheme="majorBidi" w:hAnsiTheme="majorBidi" w:cstheme="majorBidi"/>
          <w:sz w:val="28"/>
          <w:szCs w:val="28"/>
        </w:rPr>
        <w:t>Ultrasound</w:t>
      </w:r>
      <w:r w:rsidRPr="00C74D14">
        <w:rPr>
          <w:rFonts w:ascii="MS Mincho" w:eastAsia="MS Mincho" w:hAnsi="MS Mincho" w:cs="MS Mincho" w:hint="eastAsia"/>
          <w:sz w:val="28"/>
          <w:szCs w:val="28"/>
        </w:rPr>
        <w:t>‑</w:t>
      </w:r>
      <w:r w:rsidRPr="00C74D14">
        <w:rPr>
          <w:rFonts w:asciiTheme="majorBidi" w:hAnsiTheme="majorBidi" w:cstheme="majorBidi"/>
          <w:sz w:val="28"/>
          <w:szCs w:val="28"/>
        </w:rPr>
        <w:t>guided TPVB is an excellent analgesic technique for breast surgery because not only does it decrease pain but also it decreases PONV and length of hospital stay. However, the learning curve of ultrasound</w:t>
      </w:r>
      <w:r w:rsidRPr="00C74D14">
        <w:rPr>
          <w:rFonts w:ascii="MS Mincho" w:eastAsia="MS Mincho" w:hAnsi="MS Mincho" w:cs="MS Mincho" w:hint="eastAsia"/>
          <w:sz w:val="28"/>
          <w:szCs w:val="28"/>
        </w:rPr>
        <w:t>‑</w:t>
      </w:r>
      <w:r w:rsidRPr="00C74D14">
        <w:rPr>
          <w:rFonts w:asciiTheme="majorBidi" w:hAnsiTheme="majorBidi" w:cstheme="majorBidi"/>
          <w:sz w:val="28"/>
          <w:szCs w:val="28"/>
        </w:rPr>
        <w:t>guided TPVB is rather steep requiring a higher degree of skill. Furthermore, a number of complications have previous</w:t>
      </w:r>
      <w:r w:rsidR="00EE5F1A">
        <w:rPr>
          <w:rFonts w:asciiTheme="majorBidi" w:hAnsiTheme="majorBidi" w:cstheme="majorBidi"/>
          <w:sz w:val="28"/>
          <w:szCs w:val="28"/>
        </w:rPr>
        <w:t xml:space="preserve">ly been reported with TPVB </w:t>
      </w:r>
      <w:r>
        <w:rPr>
          <w:rFonts w:asciiTheme="majorBidi" w:hAnsiTheme="majorBidi" w:cstheme="majorBidi"/>
          <w:sz w:val="28"/>
          <w:szCs w:val="28"/>
        </w:rPr>
        <w:t>[14]</w:t>
      </w:r>
      <w:r w:rsidR="00EE5F1A">
        <w:rPr>
          <w:rFonts w:asciiTheme="majorBidi" w:hAnsiTheme="majorBidi" w:cstheme="majorBidi"/>
          <w:sz w:val="28"/>
          <w:szCs w:val="28"/>
        </w:rPr>
        <w:t>.</w:t>
      </w:r>
      <w:r w:rsidRPr="00C74D14">
        <w:rPr>
          <w:rFonts w:asciiTheme="majorBidi" w:hAnsiTheme="majorBidi" w:cstheme="majorBidi"/>
          <w:sz w:val="28"/>
          <w:szCs w:val="28"/>
        </w:rPr>
        <w:t xml:space="preserve"> Blanco et al. proposed SAPB as an alternative to TPVB for surgeries on the anterior and lateral thoracic </w:t>
      </w:r>
      <w:r w:rsidR="00EE5F1A">
        <w:rPr>
          <w:rFonts w:asciiTheme="majorBidi" w:hAnsiTheme="majorBidi" w:cstheme="majorBidi"/>
          <w:sz w:val="28"/>
          <w:szCs w:val="28"/>
        </w:rPr>
        <w:t xml:space="preserve">wall including breast surgeries </w:t>
      </w:r>
      <w:r w:rsidRPr="00C74D14">
        <w:rPr>
          <w:rFonts w:asciiTheme="majorBidi" w:hAnsiTheme="majorBidi" w:cstheme="majorBidi"/>
          <w:sz w:val="28"/>
          <w:szCs w:val="28"/>
        </w:rPr>
        <w:t>[10]</w:t>
      </w:r>
      <w:r w:rsidR="00EE5F1A">
        <w:rPr>
          <w:rFonts w:asciiTheme="majorBidi" w:hAnsiTheme="majorBidi" w:cstheme="majorBidi"/>
          <w:sz w:val="28"/>
          <w:szCs w:val="28"/>
        </w:rPr>
        <w:t>.</w:t>
      </w:r>
      <w:r w:rsidRPr="00C74D14">
        <w:rPr>
          <w:rFonts w:asciiTheme="majorBidi" w:hAnsiTheme="majorBidi" w:cstheme="majorBidi"/>
          <w:sz w:val="28"/>
          <w:szCs w:val="28"/>
        </w:rPr>
        <w:t xml:space="preserve"> S</w:t>
      </w:r>
      <w:r w:rsidR="00BC63F1">
        <w:rPr>
          <w:rFonts w:asciiTheme="majorBidi" w:hAnsiTheme="majorBidi" w:cstheme="majorBidi"/>
          <w:sz w:val="28"/>
          <w:szCs w:val="28"/>
        </w:rPr>
        <w:t>A</w:t>
      </w:r>
      <w:r w:rsidRPr="00C74D14">
        <w:rPr>
          <w:rFonts w:asciiTheme="majorBidi" w:hAnsiTheme="majorBidi" w:cstheme="majorBidi"/>
          <w:sz w:val="28"/>
          <w:szCs w:val="28"/>
        </w:rPr>
        <w:t>PB is an easy block to learn and perform because</w:t>
      </w:r>
      <w:r>
        <w:rPr>
          <w:rFonts w:asciiTheme="majorBidi" w:hAnsiTheme="majorBidi" w:cstheme="majorBidi"/>
          <w:sz w:val="28"/>
          <w:szCs w:val="28"/>
        </w:rPr>
        <w:t xml:space="preserve"> </w:t>
      </w:r>
      <w:r w:rsidRPr="00C74D14">
        <w:rPr>
          <w:rFonts w:asciiTheme="majorBidi" w:hAnsiTheme="majorBidi" w:cstheme="majorBidi"/>
          <w:sz w:val="28"/>
          <w:szCs w:val="28"/>
        </w:rPr>
        <w:t>the serratus anterior muscle is an easy sonographic landmark to identify for this block.</w:t>
      </w:r>
    </w:p>
    <w:p w:rsidR="00C74D14" w:rsidRDefault="00F03750" w:rsidP="00EE5F1A">
      <w:pPr>
        <w:spacing w:line="360" w:lineRule="auto"/>
        <w:ind w:firstLine="720"/>
        <w:jc w:val="both"/>
        <w:rPr>
          <w:rFonts w:asciiTheme="majorBidi" w:hAnsiTheme="majorBidi" w:cstheme="majorBidi"/>
          <w:sz w:val="28"/>
          <w:szCs w:val="28"/>
        </w:rPr>
      </w:pPr>
      <w:r w:rsidRPr="00F03750">
        <w:rPr>
          <w:rFonts w:asciiTheme="majorBidi" w:hAnsiTheme="majorBidi" w:cstheme="majorBidi"/>
          <w:sz w:val="28"/>
          <w:szCs w:val="28"/>
        </w:rPr>
        <w:t xml:space="preserve">Our hypothesis of a longer duration of analgesia of SABP in comparison to TPVB is based on the mechanism of </w:t>
      </w:r>
      <w:r w:rsidR="009F43E6">
        <w:rPr>
          <w:rFonts w:asciiTheme="majorBidi" w:hAnsiTheme="majorBidi" w:cstheme="majorBidi"/>
          <w:sz w:val="28"/>
          <w:szCs w:val="28"/>
        </w:rPr>
        <w:t>spread</w:t>
      </w:r>
      <w:r w:rsidRPr="00F03750">
        <w:rPr>
          <w:rFonts w:asciiTheme="majorBidi" w:hAnsiTheme="majorBidi" w:cstheme="majorBidi"/>
          <w:sz w:val="28"/>
          <w:szCs w:val="28"/>
        </w:rPr>
        <w:t xml:space="preserve"> of </w:t>
      </w:r>
      <w:r w:rsidR="009F43E6">
        <w:rPr>
          <w:rFonts w:asciiTheme="majorBidi" w:hAnsiTheme="majorBidi" w:cstheme="majorBidi"/>
          <w:sz w:val="28"/>
          <w:szCs w:val="28"/>
        </w:rPr>
        <w:t>local anesthetic (LA)</w:t>
      </w:r>
      <w:r w:rsidR="00EE5F1A">
        <w:rPr>
          <w:rFonts w:asciiTheme="majorBidi" w:hAnsiTheme="majorBidi" w:cstheme="majorBidi"/>
          <w:sz w:val="28"/>
          <w:szCs w:val="28"/>
        </w:rPr>
        <w:t xml:space="preserve"> </w:t>
      </w:r>
      <w:r w:rsidR="009F43E6">
        <w:rPr>
          <w:rFonts w:asciiTheme="majorBidi" w:hAnsiTheme="majorBidi" w:cstheme="majorBidi"/>
          <w:sz w:val="28"/>
          <w:szCs w:val="28"/>
        </w:rPr>
        <w:t>in the</w:t>
      </w:r>
      <w:r w:rsidRPr="00F03750">
        <w:rPr>
          <w:rFonts w:asciiTheme="majorBidi" w:hAnsiTheme="majorBidi" w:cstheme="majorBidi"/>
          <w:sz w:val="28"/>
          <w:szCs w:val="28"/>
        </w:rPr>
        <w:t xml:space="preserve"> two blocks.</w:t>
      </w:r>
      <w:r w:rsidR="00A058BC">
        <w:rPr>
          <w:rFonts w:asciiTheme="majorBidi" w:hAnsiTheme="majorBidi" w:cstheme="majorBidi"/>
          <w:sz w:val="28"/>
          <w:szCs w:val="28"/>
        </w:rPr>
        <w:t xml:space="preserve"> Hence t</w:t>
      </w:r>
      <w:r w:rsidRPr="00F03750">
        <w:rPr>
          <w:rFonts w:asciiTheme="majorBidi" w:hAnsiTheme="majorBidi" w:cstheme="majorBidi"/>
          <w:sz w:val="28"/>
          <w:szCs w:val="28"/>
        </w:rPr>
        <w:t xml:space="preserve">he breast is innervated by anterior and lateral cutaneous branches of the second </w:t>
      </w:r>
      <w:r w:rsidRPr="00F03750">
        <w:rPr>
          <w:rFonts w:asciiTheme="majorBidi" w:hAnsiTheme="majorBidi" w:cstheme="majorBidi"/>
          <w:sz w:val="28"/>
          <w:szCs w:val="28"/>
        </w:rPr>
        <w:lastRenderedPageBreak/>
        <w:t>to sixth thoracic intercostal nerves (T2</w:t>
      </w:r>
      <w:r w:rsidR="009F43E6">
        <w:rPr>
          <w:rFonts w:asciiTheme="majorBidi" w:hAnsiTheme="majorBidi" w:cstheme="majorBidi"/>
          <w:sz w:val="28"/>
          <w:szCs w:val="28"/>
        </w:rPr>
        <w:t xml:space="preserve">-T6) and supraclavicular nerves </w:t>
      </w:r>
      <w:r w:rsidRPr="00F03750">
        <w:rPr>
          <w:rFonts w:asciiTheme="majorBidi" w:hAnsiTheme="majorBidi" w:cstheme="majorBidi"/>
          <w:sz w:val="28"/>
          <w:szCs w:val="28"/>
        </w:rPr>
        <w:t>[15]</w:t>
      </w:r>
      <w:r w:rsidR="009F43E6">
        <w:rPr>
          <w:rFonts w:asciiTheme="majorBidi" w:hAnsiTheme="majorBidi" w:cstheme="majorBidi"/>
          <w:sz w:val="28"/>
          <w:szCs w:val="28"/>
        </w:rPr>
        <w:t xml:space="preserve">. </w:t>
      </w:r>
      <w:r w:rsidRPr="00F03750">
        <w:rPr>
          <w:rFonts w:asciiTheme="majorBidi" w:hAnsiTheme="majorBidi" w:cstheme="majorBidi"/>
          <w:sz w:val="28"/>
          <w:szCs w:val="28"/>
        </w:rPr>
        <w:t xml:space="preserve">The mechanism of action of SAPB is a blockade of the lateral cutaneous branches of the intercostal nerves (T2–T6) through local </w:t>
      </w:r>
      <w:r w:rsidR="00180151" w:rsidRPr="00F03750">
        <w:rPr>
          <w:rFonts w:asciiTheme="majorBidi" w:hAnsiTheme="majorBidi" w:cstheme="majorBidi"/>
          <w:sz w:val="28"/>
          <w:szCs w:val="28"/>
        </w:rPr>
        <w:t>anesthetic</w:t>
      </w:r>
      <w:r w:rsidRPr="00F03750">
        <w:rPr>
          <w:rFonts w:asciiTheme="majorBidi" w:hAnsiTheme="majorBidi" w:cstheme="majorBidi"/>
          <w:sz w:val="28"/>
          <w:szCs w:val="28"/>
        </w:rPr>
        <w:t xml:space="preserve"> diffusion across fascial p</w:t>
      </w:r>
      <w:r w:rsidR="009F43E6">
        <w:rPr>
          <w:rFonts w:asciiTheme="majorBidi" w:hAnsiTheme="majorBidi" w:cstheme="majorBidi"/>
          <w:sz w:val="28"/>
          <w:szCs w:val="28"/>
        </w:rPr>
        <w:t xml:space="preserve">lanes and through muscle layers </w:t>
      </w:r>
      <w:r w:rsidRPr="00F03750">
        <w:rPr>
          <w:rFonts w:asciiTheme="majorBidi" w:hAnsiTheme="majorBidi" w:cstheme="majorBidi"/>
          <w:sz w:val="28"/>
          <w:szCs w:val="28"/>
        </w:rPr>
        <w:t>[16]</w:t>
      </w:r>
      <w:r w:rsidR="009F43E6">
        <w:rPr>
          <w:rFonts w:asciiTheme="majorBidi" w:hAnsiTheme="majorBidi" w:cstheme="majorBidi"/>
          <w:sz w:val="28"/>
          <w:szCs w:val="28"/>
        </w:rPr>
        <w:t>.</w:t>
      </w:r>
      <w:r w:rsidRPr="00F03750">
        <w:rPr>
          <w:rFonts w:asciiTheme="majorBidi" w:hAnsiTheme="majorBidi" w:cstheme="majorBidi"/>
          <w:sz w:val="28"/>
          <w:szCs w:val="28"/>
        </w:rPr>
        <w:t xml:space="preserve"> </w:t>
      </w:r>
      <w:r w:rsidR="009F43E6">
        <w:rPr>
          <w:rFonts w:asciiTheme="majorBidi" w:hAnsiTheme="majorBidi" w:cstheme="majorBidi"/>
          <w:sz w:val="28"/>
          <w:szCs w:val="28"/>
        </w:rPr>
        <w:t>While t</w:t>
      </w:r>
      <w:r w:rsidRPr="00F03750">
        <w:rPr>
          <w:rFonts w:asciiTheme="majorBidi" w:hAnsiTheme="majorBidi" w:cstheme="majorBidi"/>
          <w:sz w:val="28"/>
          <w:szCs w:val="28"/>
        </w:rPr>
        <w:t xml:space="preserve">he TPVB blocks the spinal nerves directly, and the local </w:t>
      </w:r>
      <w:r w:rsidR="00180151" w:rsidRPr="00F03750">
        <w:rPr>
          <w:rFonts w:asciiTheme="majorBidi" w:hAnsiTheme="majorBidi" w:cstheme="majorBidi"/>
          <w:sz w:val="28"/>
          <w:szCs w:val="28"/>
        </w:rPr>
        <w:t>anesthetic</w:t>
      </w:r>
      <w:r w:rsidRPr="00F03750">
        <w:rPr>
          <w:rFonts w:asciiTheme="majorBidi" w:hAnsiTheme="majorBidi" w:cstheme="majorBidi"/>
          <w:sz w:val="28"/>
          <w:szCs w:val="28"/>
        </w:rPr>
        <w:t xml:space="preserve"> </w:t>
      </w:r>
      <w:r w:rsidR="009F43E6">
        <w:rPr>
          <w:rFonts w:asciiTheme="majorBidi" w:hAnsiTheme="majorBidi" w:cstheme="majorBidi"/>
          <w:sz w:val="28"/>
          <w:szCs w:val="28"/>
        </w:rPr>
        <w:t>show</w:t>
      </w:r>
      <w:r w:rsidRPr="00F03750">
        <w:rPr>
          <w:rFonts w:asciiTheme="majorBidi" w:hAnsiTheme="majorBidi" w:cstheme="majorBidi"/>
          <w:sz w:val="28"/>
          <w:szCs w:val="28"/>
        </w:rPr>
        <w:t xml:space="preserve"> </w:t>
      </w:r>
      <w:r w:rsidR="009F43E6">
        <w:rPr>
          <w:rFonts w:asciiTheme="majorBidi" w:hAnsiTheme="majorBidi" w:cstheme="majorBidi"/>
          <w:sz w:val="28"/>
          <w:szCs w:val="28"/>
        </w:rPr>
        <w:t xml:space="preserve">unpredictable </w:t>
      </w:r>
      <w:r w:rsidRPr="00F03750">
        <w:rPr>
          <w:rFonts w:asciiTheme="majorBidi" w:hAnsiTheme="majorBidi" w:cstheme="majorBidi"/>
          <w:sz w:val="28"/>
          <w:szCs w:val="28"/>
        </w:rPr>
        <w:t>spread</w:t>
      </w:r>
      <w:r w:rsidR="009F43E6">
        <w:rPr>
          <w:rFonts w:asciiTheme="majorBidi" w:hAnsiTheme="majorBidi" w:cstheme="majorBidi"/>
          <w:sz w:val="28"/>
          <w:szCs w:val="28"/>
        </w:rPr>
        <w:t xml:space="preserve"> either</w:t>
      </w:r>
      <w:r w:rsidRPr="00F03750">
        <w:rPr>
          <w:rFonts w:asciiTheme="majorBidi" w:hAnsiTheme="majorBidi" w:cstheme="majorBidi"/>
          <w:sz w:val="28"/>
          <w:szCs w:val="28"/>
        </w:rPr>
        <w:t xml:space="preserve"> laterally to block the intercostal nerves, or medially into the epidural space through the intervertebral foramina and also can spread longitudinally cranially or </w:t>
      </w:r>
      <w:r w:rsidR="00180151">
        <w:rPr>
          <w:rFonts w:asciiTheme="majorBidi" w:hAnsiTheme="majorBidi" w:cstheme="majorBidi"/>
          <w:sz w:val="28"/>
          <w:szCs w:val="28"/>
        </w:rPr>
        <w:t xml:space="preserve">caudally in </w:t>
      </w:r>
      <w:r w:rsidR="009F43E6">
        <w:rPr>
          <w:rFonts w:asciiTheme="majorBidi" w:hAnsiTheme="majorBidi" w:cstheme="majorBidi"/>
          <w:sz w:val="28"/>
          <w:szCs w:val="28"/>
        </w:rPr>
        <w:t xml:space="preserve">the </w:t>
      </w:r>
      <w:r w:rsidR="00180151">
        <w:rPr>
          <w:rFonts w:asciiTheme="majorBidi" w:hAnsiTheme="majorBidi" w:cstheme="majorBidi"/>
          <w:sz w:val="28"/>
          <w:szCs w:val="28"/>
        </w:rPr>
        <w:t>p</w:t>
      </w:r>
      <w:r w:rsidR="00EE5F1A">
        <w:rPr>
          <w:rFonts w:asciiTheme="majorBidi" w:hAnsiTheme="majorBidi" w:cstheme="majorBidi"/>
          <w:sz w:val="28"/>
          <w:szCs w:val="28"/>
        </w:rPr>
        <w:t xml:space="preserve">aravertebral space </w:t>
      </w:r>
      <w:r w:rsidRPr="00F03750">
        <w:rPr>
          <w:rFonts w:asciiTheme="majorBidi" w:hAnsiTheme="majorBidi" w:cstheme="majorBidi"/>
          <w:sz w:val="28"/>
          <w:szCs w:val="28"/>
        </w:rPr>
        <w:t>[17]</w:t>
      </w:r>
      <w:r w:rsidR="00EE5F1A">
        <w:rPr>
          <w:rFonts w:asciiTheme="majorBidi" w:hAnsiTheme="majorBidi" w:cstheme="majorBidi"/>
          <w:sz w:val="28"/>
          <w:szCs w:val="28"/>
        </w:rPr>
        <w:t>.</w:t>
      </w:r>
      <w:r w:rsidRPr="00F03750">
        <w:rPr>
          <w:rFonts w:asciiTheme="majorBidi" w:hAnsiTheme="majorBidi" w:cstheme="majorBidi"/>
          <w:sz w:val="28"/>
          <w:szCs w:val="28"/>
        </w:rPr>
        <w:t xml:space="preserve"> Despite the academic debate on these distributions; there</w:t>
      </w:r>
      <w:r w:rsidR="000C663B">
        <w:rPr>
          <w:rFonts w:asciiTheme="majorBidi" w:hAnsiTheme="majorBidi" w:cstheme="majorBidi"/>
          <w:sz w:val="28"/>
          <w:szCs w:val="28"/>
        </w:rPr>
        <w:t xml:space="preserve"> is no evidence about which way</w:t>
      </w:r>
      <w:r w:rsidRPr="00F03750">
        <w:rPr>
          <w:rFonts w:asciiTheme="majorBidi" w:hAnsiTheme="majorBidi" w:cstheme="majorBidi"/>
          <w:sz w:val="28"/>
          <w:szCs w:val="28"/>
        </w:rPr>
        <w:t xml:space="preserve"> single </w:t>
      </w:r>
      <w:r w:rsidR="00180151">
        <w:rPr>
          <w:rFonts w:asciiTheme="majorBidi" w:hAnsiTheme="majorBidi" w:cstheme="majorBidi"/>
          <w:sz w:val="28"/>
          <w:szCs w:val="28"/>
        </w:rPr>
        <w:t>injection</w:t>
      </w:r>
      <w:r w:rsidRPr="00F03750">
        <w:rPr>
          <w:rFonts w:asciiTheme="majorBidi" w:hAnsiTheme="majorBidi" w:cstheme="majorBidi"/>
          <w:sz w:val="28"/>
          <w:szCs w:val="28"/>
        </w:rPr>
        <w:t xml:space="preserve"> may spread</w:t>
      </w:r>
      <w:r w:rsidR="00EE5F1A">
        <w:rPr>
          <w:rFonts w:asciiTheme="majorBidi" w:hAnsiTheme="majorBidi" w:cstheme="majorBidi"/>
          <w:sz w:val="28"/>
          <w:szCs w:val="28"/>
        </w:rPr>
        <w:t xml:space="preserve"> to</w:t>
      </w:r>
      <w:r w:rsidR="00EE5F1A" w:rsidRPr="00476BAD">
        <w:rPr>
          <w:rFonts w:ascii="Times New Roman" w:hAnsi="Times New Roman" w:cs="Times New Roman"/>
          <w:color w:val="000000"/>
          <w:sz w:val="28"/>
          <w:szCs w:val="28"/>
        </w:rPr>
        <w:t xml:space="preserve"> provide m</w:t>
      </w:r>
      <w:r w:rsidR="00EE5F1A">
        <w:rPr>
          <w:rFonts w:ascii="Times New Roman" w:hAnsi="Times New Roman" w:cs="Times New Roman"/>
          <w:color w:val="000000"/>
          <w:sz w:val="28"/>
          <w:szCs w:val="28"/>
        </w:rPr>
        <w:t>ore consistent and ideal spread</w:t>
      </w:r>
      <w:r w:rsidR="00EE5F1A">
        <w:rPr>
          <w:rFonts w:asciiTheme="majorBidi" w:hAnsiTheme="majorBidi" w:cstheme="majorBidi"/>
          <w:sz w:val="28"/>
          <w:szCs w:val="28"/>
        </w:rPr>
        <w:t xml:space="preserve"> </w:t>
      </w:r>
      <w:r w:rsidR="00180151">
        <w:rPr>
          <w:rFonts w:asciiTheme="majorBidi" w:hAnsiTheme="majorBidi" w:cstheme="majorBidi"/>
          <w:sz w:val="28"/>
          <w:szCs w:val="28"/>
        </w:rPr>
        <w:t>[18]</w:t>
      </w:r>
      <w:r w:rsidR="00EE5F1A">
        <w:rPr>
          <w:rFonts w:asciiTheme="majorBidi" w:hAnsiTheme="majorBidi" w:cstheme="majorBidi"/>
          <w:sz w:val="28"/>
          <w:szCs w:val="28"/>
        </w:rPr>
        <w:t>.</w:t>
      </w:r>
      <w:r w:rsidR="00180151">
        <w:rPr>
          <w:rFonts w:asciiTheme="majorBidi" w:hAnsiTheme="majorBidi" w:cstheme="majorBidi"/>
          <w:sz w:val="28"/>
          <w:szCs w:val="28"/>
        </w:rPr>
        <w:t xml:space="preserve"> F</w:t>
      </w:r>
      <w:r w:rsidRPr="00F03750">
        <w:rPr>
          <w:rFonts w:asciiTheme="majorBidi" w:hAnsiTheme="majorBidi" w:cstheme="majorBidi"/>
          <w:sz w:val="28"/>
          <w:szCs w:val="28"/>
        </w:rPr>
        <w:t xml:space="preserve">or mastectomy and axillary dissection, a block from at least T1–T6 will be required. A single level TPVB can block one to four dermatomes only. Therefore, single level injection won't be enough </w:t>
      </w:r>
      <w:r w:rsidR="00EE5F1A">
        <w:rPr>
          <w:rFonts w:asciiTheme="majorBidi" w:hAnsiTheme="majorBidi" w:cstheme="majorBidi"/>
          <w:sz w:val="28"/>
          <w:szCs w:val="28"/>
        </w:rPr>
        <w:t>to produce sufficient analgesia</w:t>
      </w:r>
      <w:r>
        <w:rPr>
          <w:rFonts w:asciiTheme="majorBidi" w:hAnsiTheme="majorBidi" w:cstheme="majorBidi"/>
          <w:sz w:val="28"/>
          <w:szCs w:val="28"/>
        </w:rPr>
        <w:t xml:space="preserve"> </w:t>
      </w:r>
      <w:r w:rsidRPr="00F03750">
        <w:rPr>
          <w:rFonts w:asciiTheme="majorBidi" w:hAnsiTheme="majorBidi" w:cstheme="majorBidi"/>
          <w:sz w:val="28"/>
          <w:szCs w:val="28"/>
        </w:rPr>
        <w:t>[19]</w:t>
      </w:r>
      <w:r w:rsidR="00EE5F1A">
        <w:rPr>
          <w:rFonts w:asciiTheme="majorBidi" w:hAnsiTheme="majorBidi" w:cstheme="majorBidi"/>
          <w:sz w:val="28"/>
          <w:szCs w:val="28"/>
        </w:rPr>
        <w:t>.</w:t>
      </w:r>
      <w:r w:rsidRPr="00F03750">
        <w:rPr>
          <w:rFonts w:asciiTheme="majorBidi" w:hAnsiTheme="majorBidi" w:cstheme="majorBidi"/>
          <w:sz w:val="28"/>
          <w:szCs w:val="28"/>
        </w:rPr>
        <w:t xml:space="preserve"> This is supported by</w:t>
      </w:r>
      <w:r w:rsidR="00FC546F">
        <w:rPr>
          <w:rFonts w:asciiTheme="majorBidi" w:hAnsiTheme="majorBidi" w:cstheme="majorBidi"/>
          <w:sz w:val="28"/>
          <w:szCs w:val="28"/>
        </w:rPr>
        <w:t xml:space="preserve"> a study done </w:t>
      </w:r>
      <w:r w:rsidR="00FC546F">
        <w:rPr>
          <w:rFonts w:asciiTheme="majorBidi" w:eastAsia="Times New Roman" w:hAnsiTheme="majorBidi" w:cstheme="majorBidi"/>
          <w:sz w:val="28"/>
          <w:szCs w:val="28"/>
        </w:rPr>
        <w:t>at</w:t>
      </w:r>
      <w:r w:rsidR="00FC546F" w:rsidRPr="004D79F3">
        <w:rPr>
          <w:rFonts w:asciiTheme="majorBidi" w:eastAsia="Times New Roman" w:hAnsiTheme="majorBidi" w:cstheme="majorBidi"/>
          <w:sz w:val="28"/>
          <w:szCs w:val="28"/>
        </w:rPr>
        <w:t xml:space="preserve"> the National Cancer Institute at Cairo University in Egypt</w:t>
      </w:r>
      <w:r w:rsidR="00FC546F">
        <w:rPr>
          <w:rFonts w:asciiTheme="majorBidi" w:eastAsia="Times New Roman" w:hAnsiTheme="majorBidi" w:cstheme="majorBidi"/>
          <w:sz w:val="28"/>
          <w:szCs w:val="28"/>
        </w:rPr>
        <w:t xml:space="preserve"> which</w:t>
      </w:r>
      <w:r w:rsidR="00FC546F" w:rsidRPr="00FC546F">
        <w:rPr>
          <w:rFonts w:asciiTheme="majorBidi" w:eastAsia="Times New Roman" w:hAnsiTheme="majorBidi" w:cstheme="majorBidi"/>
          <w:sz w:val="28"/>
          <w:szCs w:val="28"/>
        </w:rPr>
        <w:t xml:space="preserve"> </w:t>
      </w:r>
      <w:r w:rsidR="00FC546F" w:rsidRPr="004D79F3">
        <w:rPr>
          <w:rFonts w:asciiTheme="majorBidi" w:eastAsia="Times New Roman" w:hAnsiTheme="majorBidi" w:cstheme="majorBidi"/>
          <w:sz w:val="28"/>
          <w:szCs w:val="28"/>
        </w:rPr>
        <w:t>compared</w:t>
      </w:r>
      <w:r w:rsidR="00FC546F">
        <w:rPr>
          <w:rFonts w:asciiTheme="majorBidi" w:eastAsia="Times New Roman" w:hAnsiTheme="majorBidi" w:cstheme="majorBidi"/>
          <w:sz w:val="28"/>
          <w:szCs w:val="28"/>
        </w:rPr>
        <w:t xml:space="preserve"> </w:t>
      </w:r>
      <w:r w:rsidR="00FC546F" w:rsidRPr="004D79F3">
        <w:rPr>
          <w:rFonts w:asciiTheme="majorBidi" w:eastAsia="Times New Roman" w:hAnsiTheme="majorBidi" w:cstheme="majorBidi"/>
          <w:sz w:val="28"/>
          <w:szCs w:val="28"/>
        </w:rPr>
        <w:t>SAPB with TPVB</w:t>
      </w:r>
      <w:r w:rsidR="00FC546F">
        <w:rPr>
          <w:rFonts w:asciiTheme="majorBidi" w:eastAsia="Times New Roman" w:hAnsiTheme="majorBidi" w:cstheme="majorBidi"/>
          <w:sz w:val="28"/>
          <w:szCs w:val="28"/>
        </w:rPr>
        <w:t xml:space="preserve"> for mastectomy analgesia and reported that </w:t>
      </w:r>
      <w:r w:rsidR="00FC546F" w:rsidRPr="004D79F3">
        <w:rPr>
          <w:rFonts w:asciiTheme="majorBidi" w:eastAsia="Times New Roman" w:hAnsiTheme="majorBidi" w:cstheme="majorBidi"/>
          <w:sz w:val="28"/>
          <w:szCs w:val="28"/>
        </w:rPr>
        <w:t xml:space="preserve">84% of SAPB patients </w:t>
      </w:r>
      <w:r w:rsidR="00FC546F">
        <w:rPr>
          <w:rFonts w:asciiTheme="majorBidi" w:eastAsia="Times New Roman" w:hAnsiTheme="majorBidi" w:cstheme="majorBidi"/>
          <w:sz w:val="28"/>
          <w:szCs w:val="28"/>
        </w:rPr>
        <w:t>experienced</w:t>
      </w:r>
      <w:r w:rsidR="00FC546F" w:rsidRPr="004D79F3">
        <w:rPr>
          <w:rFonts w:asciiTheme="majorBidi" w:eastAsia="Times New Roman" w:hAnsiTheme="majorBidi" w:cstheme="majorBidi"/>
          <w:sz w:val="28"/>
          <w:szCs w:val="28"/>
        </w:rPr>
        <w:t xml:space="preserve"> none or very little postoperative pain and required no opioids during the first 24 hours after surgery</w:t>
      </w:r>
      <w:r w:rsidR="00FC546F">
        <w:rPr>
          <w:rFonts w:asciiTheme="majorBidi" w:eastAsia="Times New Roman" w:hAnsiTheme="majorBidi" w:cstheme="majorBidi"/>
          <w:sz w:val="28"/>
          <w:szCs w:val="28"/>
        </w:rPr>
        <w:t xml:space="preserve"> in comparison to </w:t>
      </w:r>
      <w:r w:rsidR="00FC546F" w:rsidRPr="004D79F3">
        <w:rPr>
          <w:rFonts w:asciiTheme="majorBidi" w:eastAsia="Times New Roman" w:hAnsiTheme="majorBidi" w:cstheme="majorBidi"/>
          <w:sz w:val="28"/>
          <w:szCs w:val="28"/>
        </w:rPr>
        <w:t>76% of TPVB patients</w:t>
      </w:r>
      <w:r w:rsidR="00EE5F1A">
        <w:rPr>
          <w:rFonts w:asciiTheme="majorBidi" w:eastAsia="Times New Roman" w:hAnsiTheme="majorBidi" w:cstheme="majorBidi"/>
          <w:sz w:val="28"/>
          <w:szCs w:val="28"/>
        </w:rPr>
        <w:t xml:space="preserve"> </w:t>
      </w:r>
      <w:r w:rsidR="00FC546F">
        <w:rPr>
          <w:rFonts w:asciiTheme="majorBidi" w:hAnsiTheme="majorBidi" w:cstheme="majorBidi"/>
          <w:sz w:val="28"/>
          <w:szCs w:val="28"/>
        </w:rPr>
        <w:t>[20</w:t>
      </w:r>
      <w:r w:rsidR="00FC546F" w:rsidRPr="00F03750">
        <w:rPr>
          <w:rFonts w:asciiTheme="majorBidi" w:hAnsiTheme="majorBidi" w:cstheme="majorBidi"/>
          <w:sz w:val="28"/>
          <w:szCs w:val="28"/>
        </w:rPr>
        <w:t>]</w:t>
      </w:r>
      <w:r w:rsidR="00EE5F1A">
        <w:rPr>
          <w:rFonts w:asciiTheme="majorBidi" w:hAnsiTheme="majorBidi" w:cstheme="majorBidi"/>
          <w:sz w:val="28"/>
          <w:szCs w:val="28"/>
        </w:rPr>
        <w:t>.</w:t>
      </w:r>
    </w:p>
    <w:p w:rsidR="00D5023E" w:rsidRDefault="00FC546F" w:rsidP="00D5023E">
      <w:pPr>
        <w:spacing w:line="360" w:lineRule="auto"/>
        <w:jc w:val="both"/>
        <w:rPr>
          <w:rFonts w:asciiTheme="majorBidi" w:hAnsiTheme="majorBidi" w:cstheme="majorBidi"/>
          <w:sz w:val="28"/>
          <w:szCs w:val="28"/>
        </w:rPr>
      </w:pPr>
      <w:r w:rsidRPr="00FC546F">
        <w:rPr>
          <w:rFonts w:asciiTheme="majorBidi" w:hAnsiTheme="majorBidi" w:cstheme="majorBidi"/>
          <w:sz w:val="28"/>
          <w:szCs w:val="28"/>
        </w:rPr>
        <w:t>Another study also reported that</w:t>
      </w:r>
      <w:r w:rsidR="00D5023E" w:rsidRPr="00D5023E">
        <w:rPr>
          <w:rFonts w:asciiTheme="majorBidi" w:eastAsia="Times New Roman" w:hAnsiTheme="majorBidi" w:cstheme="majorBidi"/>
          <w:sz w:val="28"/>
          <w:szCs w:val="28"/>
        </w:rPr>
        <w:t xml:space="preserve"> </w:t>
      </w:r>
      <w:r w:rsidR="00D5023E">
        <w:rPr>
          <w:rFonts w:asciiTheme="majorBidi" w:eastAsia="Times New Roman" w:hAnsiTheme="majorBidi" w:cstheme="majorBidi"/>
          <w:sz w:val="28"/>
          <w:szCs w:val="28"/>
        </w:rPr>
        <w:t>t</w:t>
      </w:r>
      <w:r w:rsidR="00D5023E" w:rsidRPr="0083306E">
        <w:rPr>
          <w:rFonts w:asciiTheme="majorBidi" w:eastAsia="Times New Roman" w:hAnsiTheme="majorBidi" w:cstheme="majorBidi"/>
          <w:sz w:val="28"/>
          <w:szCs w:val="28"/>
        </w:rPr>
        <w:t>he time to first rescue analgesia postoperativel</w:t>
      </w:r>
      <w:r w:rsidR="00D5023E">
        <w:rPr>
          <w:rFonts w:asciiTheme="majorBidi" w:eastAsia="Times New Roman" w:hAnsiTheme="majorBidi" w:cstheme="majorBidi"/>
          <w:sz w:val="28"/>
          <w:szCs w:val="28"/>
        </w:rPr>
        <w:t>y was significantly longer in SA</w:t>
      </w:r>
      <w:r w:rsidR="00D5023E" w:rsidRPr="0083306E">
        <w:rPr>
          <w:rFonts w:asciiTheme="majorBidi" w:eastAsia="Times New Roman" w:hAnsiTheme="majorBidi" w:cstheme="majorBidi"/>
          <w:sz w:val="28"/>
          <w:szCs w:val="28"/>
        </w:rPr>
        <w:t>PB Group [255.3±47.8] mins as compared with TPVB Group [146.8±30.4] mins with a P value of &lt;0.001. Postoperative total diclofenac consumptio</w:t>
      </w:r>
      <w:r w:rsidR="00D5023E">
        <w:rPr>
          <w:rFonts w:asciiTheme="majorBidi" w:eastAsia="Times New Roman" w:hAnsiTheme="majorBidi" w:cstheme="majorBidi"/>
          <w:sz w:val="28"/>
          <w:szCs w:val="28"/>
        </w:rPr>
        <w:t xml:space="preserve">n in first 24 </w:t>
      </w:r>
      <w:proofErr w:type="spellStart"/>
      <w:r w:rsidR="00EE5F1A">
        <w:rPr>
          <w:rFonts w:asciiTheme="majorBidi" w:eastAsia="Times New Roman" w:hAnsiTheme="majorBidi" w:cstheme="majorBidi"/>
          <w:sz w:val="28"/>
          <w:szCs w:val="28"/>
        </w:rPr>
        <w:t>hrs</w:t>
      </w:r>
      <w:proofErr w:type="spellEnd"/>
      <w:r w:rsidR="00D5023E">
        <w:rPr>
          <w:rFonts w:asciiTheme="majorBidi" w:eastAsia="Times New Roman" w:hAnsiTheme="majorBidi" w:cstheme="majorBidi"/>
          <w:sz w:val="28"/>
          <w:szCs w:val="28"/>
        </w:rPr>
        <w:t xml:space="preserve"> was less in SA</w:t>
      </w:r>
      <w:r w:rsidR="00D5023E" w:rsidRPr="0083306E">
        <w:rPr>
          <w:rFonts w:asciiTheme="majorBidi" w:eastAsia="Times New Roman" w:hAnsiTheme="majorBidi" w:cstheme="majorBidi"/>
          <w:sz w:val="28"/>
          <w:szCs w:val="28"/>
        </w:rPr>
        <w:t>PB Group [138.8±44.0] mg compared to TPVB Group [210.0±39</w:t>
      </w:r>
      <w:r w:rsidR="00EE5F1A">
        <w:rPr>
          <w:rFonts w:asciiTheme="majorBidi" w:eastAsia="Times New Roman" w:hAnsiTheme="majorBidi" w:cstheme="majorBidi"/>
          <w:sz w:val="28"/>
          <w:szCs w:val="28"/>
        </w:rPr>
        <w:t>.2] mg with a P value of &lt;0.001</w:t>
      </w:r>
      <w:r w:rsidR="00D5023E">
        <w:rPr>
          <w:rFonts w:asciiTheme="majorBidi" w:eastAsia="Times New Roman" w:hAnsiTheme="majorBidi" w:cstheme="majorBidi"/>
          <w:sz w:val="28"/>
          <w:szCs w:val="28"/>
        </w:rPr>
        <w:t xml:space="preserve"> </w:t>
      </w:r>
      <w:r w:rsidR="00D5023E">
        <w:rPr>
          <w:rFonts w:asciiTheme="majorBidi" w:hAnsiTheme="majorBidi" w:cstheme="majorBidi"/>
          <w:sz w:val="28"/>
          <w:szCs w:val="28"/>
        </w:rPr>
        <w:t>[21</w:t>
      </w:r>
      <w:r w:rsidR="00D5023E" w:rsidRPr="00F03750">
        <w:rPr>
          <w:rFonts w:asciiTheme="majorBidi" w:hAnsiTheme="majorBidi" w:cstheme="majorBidi"/>
          <w:sz w:val="28"/>
          <w:szCs w:val="28"/>
        </w:rPr>
        <w:t>]</w:t>
      </w:r>
      <w:r w:rsidR="00EE5F1A">
        <w:rPr>
          <w:rFonts w:asciiTheme="majorBidi" w:hAnsiTheme="majorBidi" w:cstheme="majorBidi"/>
          <w:sz w:val="28"/>
          <w:szCs w:val="28"/>
        </w:rPr>
        <w:t>.</w:t>
      </w:r>
    </w:p>
    <w:p w:rsidR="00D5023E" w:rsidRDefault="00EE5F1A" w:rsidP="00D5023E">
      <w:pPr>
        <w:spacing w:line="360" w:lineRule="auto"/>
        <w:ind w:firstLine="720"/>
        <w:jc w:val="both"/>
        <w:rPr>
          <w:rFonts w:asciiTheme="majorBidi" w:eastAsia="Times New Roman" w:hAnsiTheme="majorBidi" w:cstheme="majorBidi"/>
          <w:sz w:val="28"/>
          <w:szCs w:val="28"/>
        </w:rPr>
      </w:pPr>
      <w:r>
        <w:rPr>
          <w:rFonts w:asciiTheme="majorBidi" w:hAnsiTheme="majorBidi" w:cstheme="majorBidi"/>
          <w:sz w:val="28"/>
          <w:szCs w:val="28"/>
        </w:rPr>
        <w:t>Some r</w:t>
      </w:r>
      <w:r w:rsidR="00D5023E" w:rsidRPr="00FC546F">
        <w:rPr>
          <w:rFonts w:asciiTheme="majorBidi" w:hAnsiTheme="majorBidi" w:cstheme="majorBidi"/>
          <w:sz w:val="28"/>
          <w:szCs w:val="28"/>
        </w:rPr>
        <w:t>esearchers</w:t>
      </w:r>
      <w:r w:rsidR="00D5023E">
        <w:rPr>
          <w:rFonts w:asciiTheme="majorBidi" w:hAnsiTheme="majorBidi" w:cstheme="majorBidi"/>
          <w:sz w:val="28"/>
          <w:szCs w:val="28"/>
        </w:rPr>
        <w:t xml:space="preserve"> </w:t>
      </w:r>
      <w:r w:rsidR="00D5023E">
        <w:rPr>
          <w:rFonts w:asciiTheme="majorBidi" w:eastAsia="Times New Roman" w:hAnsiTheme="majorBidi" w:cstheme="majorBidi"/>
          <w:sz w:val="28"/>
          <w:szCs w:val="28"/>
        </w:rPr>
        <w:t xml:space="preserve">studied </w:t>
      </w:r>
      <w:r w:rsidR="00D5023E" w:rsidRPr="00355F92">
        <w:rPr>
          <w:rFonts w:asciiTheme="majorBidi" w:eastAsia="Times New Roman" w:hAnsiTheme="majorBidi" w:cstheme="majorBidi"/>
          <w:sz w:val="28"/>
          <w:szCs w:val="28"/>
        </w:rPr>
        <w:t xml:space="preserve">the effect of </w:t>
      </w:r>
      <w:r w:rsidR="00D5023E">
        <w:rPr>
          <w:rFonts w:asciiTheme="majorBidi" w:eastAsia="Times New Roman" w:hAnsiTheme="majorBidi" w:cstheme="majorBidi"/>
          <w:sz w:val="28"/>
          <w:szCs w:val="28"/>
        </w:rPr>
        <w:t>SAPB</w:t>
      </w:r>
      <w:r w:rsidR="00D5023E" w:rsidRPr="00355F92">
        <w:rPr>
          <w:rFonts w:asciiTheme="majorBidi" w:eastAsia="Times New Roman" w:hAnsiTheme="majorBidi" w:cstheme="majorBidi"/>
          <w:sz w:val="28"/>
          <w:szCs w:val="28"/>
        </w:rPr>
        <w:t xml:space="preserve"> performed under direct vision on postoperative pain in breast surgery</w:t>
      </w:r>
      <w:r w:rsidR="00D5023E">
        <w:rPr>
          <w:rFonts w:asciiTheme="majorBidi" w:eastAsia="Times New Roman" w:hAnsiTheme="majorBidi" w:cstheme="majorBidi"/>
          <w:sz w:val="28"/>
          <w:szCs w:val="28"/>
        </w:rPr>
        <w:t xml:space="preserve"> and found that </w:t>
      </w:r>
      <w:r w:rsidR="00D5023E" w:rsidRPr="00355F92">
        <w:rPr>
          <w:rFonts w:asciiTheme="majorBidi" w:eastAsia="Times New Roman" w:hAnsiTheme="majorBidi" w:cstheme="majorBidi"/>
          <w:sz w:val="28"/>
          <w:szCs w:val="28"/>
        </w:rPr>
        <w:t xml:space="preserve">81% experiencing </w:t>
      </w:r>
      <w:r w:rsidR="009D4793">
        <w:rPr>
          <w:rFonts w:asciiTheme="majorBidi" w:eastAsia="Times New Roman" w:hAnsiTheme="majorBidi" w:cstheme="majorBidi"/>
          <w:sz w:val="28"/>
          <w:szCs w:val="28"/>
        </w:rPr>
        <w:t>mild pain or no pain at all and a</w:t>
      </w:r>
      <w:r w:rsidR="00D5023E" w:rsidRPr="00355F92">
        <w:rPr>
          <w:rFonts w:asciiTheme="majorBidi" w:eastAsia="Times New Roman" w:hAnsiTheme="majorBidi" w:cstheme="majorBidi"/>
          <w:sz w:val="28"/>
          <w:szCs w:val="28"/>
        </w:rPr>
        <w:t>ll of these patients required no analgesia or only simple a</w:t>
      </w:r>
      <w:r w:rsidR="009D4793">
        <w:rPr>
          <w:rFonts w:asciiTheme="majorBidi" w:eastAsia="Times New Roman" w:hAnsiTheme="majorBidi" w:cstheme="majorBidi"/>
          <w:sz w:val="28"/>
          <w:szCs w:val="28"/>
        </w:rPr>
        <w:t>nalgesia day 1 postoperativel</w:t>
      </w:r>
      <w:r>
        <w:rPr>
          <w:rFonts w:asciiTheme="majorBidi" w:eastAsia="Times New Roman" w:hAnsiTheme="majorBidi" w:cstheme="majorBidi"/>
          <w:sz w:val="28"/>
          <w:szCs w:val="28"/>
        </w:rPr>
        <w:t>y compared to the control group</w:t>
      </w:r>
      <w:r w:rsidR="009D4793">
        <w:rPr>
          <w:rFonts w:asciiTheme="majorBidi" w:eastAsia="Times New Roman" w:hAnsiTheme="majorBidi" w:cstheme="majorBidi"/>
          <w:sz w:val="28"/>
          <w:szCs w:val="28"/>
        </w:rPr>
        <w:t xml:space="preserve"> </w:t>
      </w:r>
      <w:r w:rsidR="009D4793">
        <w:rPr>
          <w:rFonts w:asciiTheme="majorBidi" w:hAnsiTheme="majorBidi" w:cstheme="majorBidi"/>
          <w:sz w:val="28"/>
          <w:szCs w:val="28"/>
        </w:rPr>
        <w:t>[22</w:t>
      </w:r>
      <w:r w:rsidR="009D4793" w:rsidRPr="00F03750">
        <w:rPr>
          <w:rFonts w:asciiTheme="majorBidi" w:hAnsiTheme="majorBidi" w:cstheme="majorBidi"/>
          <w:sz w:val="28"/>
          <w:szCs w:val="28"/>
        </w:rPr>
        <w:t>]</w:t>
      </w:r>
      <w:r>
        <w:rPr>
          <w:rFonts w:asciiTheme="majorBidi" w:hAnsiTheme="majorBidi" w:cstheme="majorBidi"/>
          <w:sz w:val="28"/>
          <w:szCs w:val="28"/>
        </w:rPr>
        <w:t>.</w:t>
      </w:r>
      <w:r w:rsidR="009D4793">
        <w:rPr>
          <w:rFonts w:asciiTheme="majorBidi" w:eastAsia="Times New Roman" w:hAnsiTheme="majorBidi" w:cstheme="majorBidi"/>
          <w:sz w:val="28"/>
          <w:szCs w:val="28"/>
        </w:rPr>
        <w:t xml:space="preserve"> Other researchers also </w:t>
      </w:r>
      <w:r w:rsidR="009D4793">
        <w:rPr>
          <w:rFonts w:asciiTheme="majorBidi" w:hAnsiTheme="majorBidi" w:cstheme="majorBidi"/>
          <w:sz w:val="28"/>
          <w:szCs w:val="28"/>
        </w:rPr>
        <w:t xml:space="preserve">studied the influence of the number of injections on the quality of thoracic paravertebral block. </w:t>
      </w:r>
      <w:r w:rsidR="009D4793" w:rsidRPr="004910CA">
        <w:rPr>
          <w:rFonts w:asciiTheme="majorBidi" w:eastAsia="Times New Roman" w:hAnsiTheme="majorBidi" w:cstheme="majorBidi"/>
          <w:sz w:val="28"/>
          <w:szCs w:val="28"/>
        </w:rPr>
        <w:t xml:space="preserve">They found that Dermatomal block after a single thoracic paravertebral </w:t>
      </w:r>
      <w:r w:rsidR="009D4793" w:rsidRPr="004910CA">
        <w:rPr>
          <w:rFonts w:asciiTheme="majorBidi" w:eastAsia="Times New Roman" w:hAnsiTheme="majorBidi" w:cstheme="majorBidi"/>
          <w:sz w:val="28"/>
          <w:szCs w:val="28"/>
        </w:rPr>
        <w:lastRenderedPageBreak/>
        <w:t>injection is unpre</w:t>
      </w:r>
      <w:r w:rsidR="009D4793">
        <w:rPr>
          <w:rFonts w:asciiTheme="majorBidi" w:eastAsia="Times New Roman" w:hAnsiTheme="majorBidi" w:cstheme="majorBidi"/>
          <w:sz w:val="28"/>
          <w:szCs w:val="28"/>
        </w:rPr>
        <w:t xml:space="preserve">dictable and varies widely. While </w:t>
      </w:r>
      <w:r w:rsidR="009D4793" w:rsidRPr="004910CA">
        <w:rPr>
          <w:rFonts w:asciiTheme="majorBidi" w:eastAsia="Times New Roman" w:hAnsiTheme="majorBidi" w:cstheme="majorBidi"/>
          <w:sz w:val="28"/>
          <w:szCs w:val="28"/>
        </w:rPr>
        <w:t>increasing the number of paravertebral injections results in more reliable radiographic and sensory</w:t>
      </w:r>
      <w:r w:rsidR="009D4793">
        <w:rPr>
          <w:rFonts w:asciiTheme="majorBidi" w:eastAsia="Times New Roman" w:hAnsiTheme="majorBidi" w:cstheme="majorBidi"/>
          <w:sz w:val="28"/>
          <w:szCs w:val="28"/>
        </w:rPr>
        <w:t xml:space="preserve"> </w:t>
      </w:r>
      <w:r w:rsidR="009D4793" w:rsidRPr="004910CA">
        <w:rPr>
          <w:rFonts w:asciiTheme="majorBidi" w:eastAsia="Times New Roman" w:hAnsiTheme="majorBidi" w:cstheme="majorBidi"/>
          <w:sz w:val="28"/>
          <w:szCs w:val="28"/>
        </w:rPr>
        <w:t>block di</w:t>
      </w:r>
      <w:r w:rsidR="009D4793">
        <w:rPr>
          <w:rFonts w:asciiTheme="majorBidi" w:eastAsia="Times New Roman" w:hAnsiTheme="majorBidi" w:cstheme="majorBidi"/>
          <w:sz w:val="28"/>
          <w:szCs w:val="28"/>
        </w:rPr>
        <w:t>stribution</w:t>
      </w:r>
      <w:r>
        <w:rPr>
          <w:rFonts w:asciiTheme="majorBidi" w:eastAsia="Times New Roman" w:hAnsiTheme="majorBidi" w:cstheme="majorBidi"/>
          <w:sz w:val="28"/>
          <w:szCs w:val="28"/>
        </w:rPr>
        <w:t xml:space="preserve"> </w:t>
      </w:r>
      <w:r w:rsidR="009D4793">
        <w:rPr>
          <w:rFonts w:asciiTheme="majorBidi" w:hAnsiTheme="majorBidi" w:cstheme="majorBidi"/>
          <w:sz w:val="28"/>
          <w:szCs w:val="28"/>
        </w:rPr>
        <w:t>[23</w:t>
      </w:r>
      <w:r w:rsidR="009D4793" w:rsidRPr="00F03750">
        <w:rPr>
          <w:rFonts w:asciiTheme="majorBidi" w:hAnsiTheme="majorBidi" w:cstheme="majorBidi"/>
          <w:sz w:val="28"/>
          <w:szCs w:val="28"/>
        </w:rPr>
        <w:t>]</w:t>
      </w:r>
      <w:r>
        <w:rPr>
          <w:rFonts w:asciiTheme="majorBidi" w:hAnsiTheme="majorBidi" w:cstheme="majorBidi"/>
          <w:sz w:val="28"/>
          <w:szCs w:val="28"/>
        </w:rPr>
        <w:t>.</w:t>
      </w:r>
    </w:p>
    <w:p w:rsidR="00EE5F1A" w:rsidRDefault="009D4793" w:rsidP="00A058BC">
      <w:pPr>
        <w:spacing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In contrast to current study, A study published </w:t>
      </w:r>
      <w:r w:rsidR="00583536">
        <w:rPr>
          <w:rFonts w:asciiTheme="majorBidi" w:eastAsia="Times New Roman" w:hAnsiTheme="majorBidi" w:cstheme="majorBidi"/>
          <w:sz w:val="28"/>
          <w:szCs w:val="28"/>
        </w:rPr>
        <w:t xml:space="preserve">in the </w:t>
      </w:r>
      <w:r w:rsidR="00583536" w:rsidRPr="00467D7C">
        <w:rPr>
          <w:rFonts w:asciiTheme="majorBidi" w:eastAsia="Times New Roman" w:hAnsiTheme="majorBidi" w:cstheme="majorBidi"/>
          <w:sz w:val="28"/>
          <w:szCs w:val="28"/>
        </w:rPr>
        <w:t xml:space="preserve">Indian journal of </w:t>
      </w:r>
      <w:r w:rsidR="00EE5F1A" w:rsidRPr="00467D7C">
        <w:rPr>
          <w:rFonts w:asciiTheme="majorBidi" w:eastAsia="Times New Roman" w:hAnsiTheme="majorBidi" w:cstheme="majorBidi"/>
          <w:sz w:val="28"/>
          <w:szCs w:val="28"/>
        </w:rPr>
        <w:t>anesthesia</w:t>
      </w:r>
      <w:r w:rsidR="00583536">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found that </w:t>
      </w:r>
      <w:r w:rsidRPr="00B733BA">
        <w:rPr>
          <w:rFonts w:asciiTheme="majorBidi" w:eastAsia="Times New Roman" w:hAnsiTheme="majorBidi" w:cstheme="majorBidi"/>
          <w:sz w:val="28"/>
          <w:szCs w:val="28"/>
        </w:rPr>
        <w:t>the duration of analge</w:t>
      </w:r>
      <w:r>
        <w:rPr>
          <w:rFonts w:asciiTheme="majorBidi" w:eastAsia="Times New Roman" w:hAnsiTheme="majorBidi" w:cstheme="majorBidi"/>
          <w:sz w:val="28"/>
          <w:szCs w:val="28"/>
        </w:rPr>
        <w:t>sia (mean ±SD</w:t>
      </w:r>
      <w:r w:rsidRPr="00B733BA">
        <w:rPr>
          <w:rFonts w:asciiTheme="majorBidi" w:eastAsia="Times New Roman" w:hAnsiTheme="majorBidi" w:cstheme="majorBidi"/>
          <w:sz w:val="28"/>
          <w:szCs w:val="28"/>
        </w:rPr>
        <w:t xml:space="preserve">) was significantly longer in the </w:t>
      </w:r>
      <w:r>
        <w:rPr>
          <w:rFonts w:asciiTheme="majorBidi" w:eastAsia="Times New Roman" w:hAnsiTheme="majorBidi" w:cstheme="majorBidi"/>
          <w:sz w:val="28"/>
          <w:szCs w:val="28"/>
        </w:rPr>
        <w:t>T</w:t>
      </w:r>
      <w:r w:rsidRPr="00B733BA">
        <w:rPr>
          <w:rFonts w:asciiTheme="majorBidi" w:eastAsia="Times New Roman" w:hAnsiTheme="majorBidi" w:cstheme="majorBidi"/>
          <w:sz w:val="28"/>
          <w:szCs w:val="28"/>
        </w:rPr>
        <w:t>PVB group compared to S</w:t>
      </w:r>
      <w:r>
        <w:rPr>
          <w:rFonts w:asciiTheme="majorBidi" w:eastAsia="Times New Roman" w:hAnsiTheme="majorBidi" w:cstheme="majorBidi"/>
          <w:sz w:val="28"/>
          <w:szCs w:val="28"/>
        </w:rPr>
        <w:t>A</w:t>
      </w:r>
      <w:r w:rsidRPr="00B733BA">
        <w:rPr>
          <w:rFonts w:asciiTheme="majorBidi" w:eastAsia="Times New Roman" w:hAnsiTheme="majorBidi" w:cstheme="majorBidi"/>
          <w:sz w:val="28"/>
          <w:szCs w:val="28"/>
        </w:rPr>
        <w:t>PB group (346 ± 57 min vs. 245.6 ± 58 min, P &lt;</w:t>
      </w:r>
      <w:r>
        <w:rPr>
          <w:rFonts w:asciiTheme="majorBidi" w:eastAsia="Times New Roman" w:hAnsiTheme="majorBidi" w:cstheme="majorBidi"/>
          <w:sz w:val="28"/>
          <w:szCs w:val="28"/>
        </w:rPr>
        <w:t xml:space="preserve"> 0.001) and t</w:t>
      </w:r>
      <w:r w:rsidRPr="00B733BA">
        <w:rPr>
          <w:rFonts w:asciiTheme="majorBidi" w:eastAsia="Times New Roman" w:hAnsiTheme="majorBidi" w:cstheme="majorBidi"/>
          <w:sz w:val="28"/>
          <w:szCs w:val="28"/>
        </w:rPr>
        <w:t>he post</w:t>
      </w:r>
      <w:r w:rsidRPr="00B733BA">
        <w:rPr>
          <w:rFonts w:ascii="MS Mincho" w:eastAsia="MS Mincho" w:hAnsi="MS Mincho" w:cs="MS Mincho" w:hint="eastAsia"/>
          <w:sz w:val="28"/>
          <w:szCs w:val="28"/>
        </w:rPr>
        <w:t>‑</w:t>
      </w:r>
      <w:r w:rsidRPr="00B733BA">
        <w:rPr>
          <w:rFonts w:asciiTheme="majorBidi" w:eastAsia="Times New Roman" w:hAnsiTheme="majorBidi" w:cstheme="majorBidi"/>
          <w:sz w:val="28"/>
          <w:szCs w:val="28"/>
        </w:rPr>
        <w:t xml:space="preserve">operative 24 h morphine consumption (mean </w:t>
      </w:r>
      <w:r w:rsidRPr="00B733BA">
        <w:rPr>
          <w:rFonts w:ascii="Times New Roman" w:eastAsia="Times New Roman" w:hAnsi="Times New Roman" w:cs="Times New Roman"/>
          <w:sz w:val="28"/>
          <w:szCs w:val="28"/>
        </w:rPr>
        <w:t>±</w:t>
      </w:r>
      <w:r w:rsidRPr="00B733BA">
        <w:rPr>
          <w:rFonts w:asciiTheme="majorBidi" w:eastAsia="Times New Roman" w:hAnsiTheme="majorBidi" w:cstheme="majorBidi"/>
          <w:sz w:val="28"/>
          <w:szCs w:val="28"/>
        </w:rPr>
        <w:t xml:space="preserve"> SD) was significantly higher in the S</w:t>
      </w:r>
      <w:r>
        <w:rPr>
          <w:rFonts w:asciiTheme="majorBidi" w:eastAsia="Times New Roman" w:hAnsiTheme="majorBidi" w:cstheme="majorBidi"/>
          <w:sz w:val="28"/>
          <w:szCs w:val="28"/>
        </w:rPr>
        <w:t>A</w:t>
      </w:r>
      <w:r w:rsidRPr="00B733BA">
        <w:rPr>
          <w:rFonts w:asciiTheme="majorBidi" w:eastAsia="Times New Roman" w:hAnsiTheme="majorBidi" w:cstheme="majorBidi"/>
          <w:sz w:val="28"/>
          <w:szCs w:val="28"/>
        </w:rPr>
        <w:t xml:space="preserve">PB group (9.7 </w:t>
      </w:r>
      <w:r w:rsidRPr="00B733BA">
        <w:rPr>
          <w:rFonts w:ascii="Times New Roman" w:eastAsia="Times New Roman" w:hAnsi="Times New Roman" w:cs="Times New Roman"/>
          <w:sz w:val="28"/>
          <w:szCs w:val="28"/>
        </w:rPr>
        <w:t>±</w:t>
      </w:r>
      <w:r w:rsidRPr="00B733BA">
        <w:rPr>
          <w:rFonts w:asciiTheme="majorBidi" w:eastAsia="Times New Roman" w:hAnsiTheme="majorBidi" w:cstheme="majorBidi"/>
          <w:sz w:val="28"/>
          <w:szCs w:val="28"/>
        </w:rPr>
        <w:t xml:space="preserve"> 2.1 mg) compared</w:t>
      </w:r>
      <w:r>
        <w:rPr>
          <w:rFonts w:asciiTheme="majorBidi" w:eastAsia="Times New Roman" w:hAnsiTheme="majorBidi" w:cstheme="majorBidi"/>
          <w:sz w:val="28"/>
          <w:szCs w:val="28"/>
        </w:rPr>
        <w:t xml:space="preserve"> </w:t>
      </w:r>
      <w:r w:rsidRPr="00B733BA">
        <w:rPr>
          <w:rFonts w:asciiTheme="majorBidi" w:eastAsia="Times New Roman" w:hAnsiTheme="majorBidi" w:cstheme="majorBidi"/>
          <w:sz w:val="28"/>
          <w:szCs w:val="28"/>
        </w:rPr>
        <w:t xml:space="preserve">to </w:t>
      </w:r>
      <w:r>
        <w:rPr>
          <w:rFonts w:asciiTheme="majorBidi" w:eastAsia="Times New Roman" w:hAnsiTheme="majorBidi" w:cstheme="majorBidi"/>
          <w:sz w:val="28"/>
          <w:szCs w:val="28"/>
        </w:rPr>
        <w:t>T</w:t>
      </w:r>
      <w:r w:rsidRPr="00B733BA">
        <w:rPr>
          <w:rFonts w:asciiTheme="majorBidi" w:eastAsia="Times New Roman" w:hAnsiTheme="majorBidi" w:cstheme="majorBidi"/>
          <w:sz w:val="28"/>
          <w:szCs w:val="28"/>
        </w:rPr>
        <w:t>PVB g</w:t>
      </w:r>
      <w:r>
        <w:rPr>
          <w:rFonts w:asciiTheme="majorBidi" w:eastAsia="Times New Roman" w:hAnsiTheme="majorBidi" w:cstheme="majorBidi"/>
          <w:sz w:val="28"/>
          <w:szCs w:val="28"/>
        </w:rPr>
        <w:t xml:space="preserve">roup (6.5 ± 1.5 mg) (P &lt; 0.001) when comparing both groups </w:t>
      </w:r>
      <w:r w:rsidRPr="00E547AF">
        <w:rPr>
          <w:rFonts w:asciiTheme="majorBidi" w:eastAsia="Times New Roman" w:hAnsiTheme="majorBidi" w:cstheme="majorBidi"/>
          <w:sz w:val="28"/>
          <w:szCs w:val="28"/>
        </w:rPr>
        <w:t>for modified radical mastectomy</w:t>
      </w:r>
      <w:r w:rsidR="00A058BC">
        <w:rPr>
          <w:rFonts w:asciiTheme="majorBidi" w:eastAsia="Times New Roman" w:hAnsiTheme="majorBidi" w:cstheme="majorBidi"/>
          <w:sz w:val="28"/>
          <w:szCs w:val="28"/>
        </w:rPr>
        <w:t xml:space="preserve"> postoperative analgesia</w:t>
      </w:r>
      <w:r>
        <w:rPr>
          <w:rFonts w:asciiTheme="majorBidi" w:eastAsia="Times New Roman" w:hAnsiTheme="majorBidi" w:cstheme="majorBidi"/>
          <w:sz w:val="28"/>
          <w:szCs w:val="28"/>
        </w:rPr>
        <w:t xml:space="preserve"> </w:t>
      </w:r>
      <w:r>
        <w:rPr>
          <w:rFonts w:asciiTheme="majorBidi" w:hAnsiTheme="majorBidi" w:cstheme="majorBidi"/>
          <w:sz w:val="28"/>
          <w:szCs w:val="28"/>
        </w:rPr>
        <w:t>[24</w:t>
      </w:r>
      <w:r w:rsidRPr="00F03750">
        <w:rPr>
          <w:rFonts w:asciiTheme="majorBidi" w:hAnsiTheme="majorBidi" w:cstheme="majorBidi"/>
          <w:sz w:val="28"/>
          <w:szCs w:val="28"/>
        </w:rPr>
        <w:t>]</w:t>
      </w:r>
      <w:r w:rsidR="00EE5F1A">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eastAsia="Times New Roman" w:hAnsiTheme="majorBidi" w:cstheme="majorBidi"/>
          <w:sz w:val="28"/>
          <w:szCs w:val="28"/>
        </w:rPr>
        <w:t>This</w:t>
      </w:r>
      <w:bookmarkStart w:id="0" w:name="_GoBack"/>
      <w:bookmarkEnd w:id="0"/>
      <w:r>
        <w:rPr>
          <w:rFonts w:asciiTheme="majorBidi" w:eastAsia="Times New Roman" w:hAnsiTheme="majorBidi" w:cstheme="majorBidi"/>
          <w:sz w:val="28"/>
          <w:szCs w:val="28"/>
        </w:rPr>
        <w:t xml:space="preserve"> difference in results may be explained by; firstly </w:t>
      </w:r>
      <w:r w:rsidR="00B07C0C">
        <w:rPr>
          <w:rFonts w:asciiTheme="majorBidi" w:eastAsia="Times New Roman" w:hAnsiTheme="majorBidi" w:cstheme="majorBidi"/>
          <w:sz w:val="28"/>
          <w:szCs w:val="28"/>
        </w:rPr>
        <w:t>the previous</w:t>
      </w:r>
      <w:r w:rsidR="00583536">
        <w:rPr>
          <w:rFonts w:asciiTheme="majorBidi" w:eastAsia="Times New Roman" w:hAnsiTheme="majorBidi" w:cstheme="majorBidi"/>
          <w:sz w:val="28"/>
          <w:szCs w:val="28"/>
        </w:rPr>
        <w:t xml:space="preserve"> study</w:t>
      </w:r>
      <w:r w:rsidRPr="00B27954">
        <w:rPr>
          <w:rFonts w:asciiTheme="majorBidi" w:eastAsia="Times New Roman" w:hAnsiTheme="majorBidi" w:cstheme="majorBidi"/>
          <w:sz w:val="28"/>
          <w:szCs w:val="28"/>
        </w:rPr>
        <w:t xml:space="preserve"> injected </w:t>
      </w:r>
      <w:r>
        <w:rPr>
          <w:rFonts w:asciiTheme="majorBidi" w:eastAsia="Times New Roman" w:hAnsiTheme="majorBidi" w:cstheme="majorBidi"/>
          <w:sz w:val="28"/>
          <w:szCs w:val="28"/>
        </w:rPr>
        <w:t xml:space="preserve">the </w:t>
      </w:r>
      <w:r w:rsidRPr="00B27954">
        <w:rPr>
          <w:rFonts w:asciiTheme="majorBidi" w:eastAsia="Times New Roman" w:hAnsiTheme="majorBidi" w:cstheme="majorBidi"/>
          <w:sz w:val="28"/>
          <w:szCs w:val="28"/>
        </w:rPr>
        <w:t xml:space="preserve">local </w:t>
      </w:r>
      <w:r w:rsidR="00EE5F1A" w:rsidRPr="00B27954">
        <w:rPr>
          <w:rFonts w:asciiTheme="majorBidi" w:eastAsia="Times New Roman" w:hAnsiTheme="majorBidi" w:cstheme="majorBidi"/>
          <w:sz w:val="28"/>
          <w:szCs w:val="28"/>
        </w:rPr>
        <w:t>anesthetic</w:t>
      </w:r>
      <w:r w:rsidRPr="00B27954">
        <w:rPr>
          <w:rFonts w:asciiTheme="majorBidi" w:eastAsia="Times New Roman" w:hAnsiTheme="majorBidi" w:cstheme="majorBidi"/>
          <w:sz w:val="28"/>
          <w:szCs w:val="28"/>
        </w:rPr>
        <w:t xml:space="preserve"> superficial to the serratus anterior muscle, as it decreases the risk of pneumothorax and vascular trauma, compared</w:t>
      </w:r>
      <w:r>
        <w:rPr>
          <w:rFonts w:asciiTheme="majorBidi" w:eastAsia="Times New Roman" w:hAnsiTheme="majorBidi" w:cstheme="majorBidi"/>
          <w:sz w:val="28"/>
          <w:szCs w:val="28"/>
        </w:rPr>
        <w:t xml:space="preserve"> </w:t>
      </w:r>
      <w:r w:rsidRPr="00B27954">
        <w:rPr>
          <w:rFonts w:asciiTheme="majorBidi" w:eastAsia="Times New Roman" w:hAnsiTheme="majorBidi" w:cstheme="majorBidi"/>
          <w:sz w:val="28"/>
          <w:szCs w:val="28"/>
        </w:rPr>
        <w:t>to the deeper approach</w:t>
      </w:r>
      <w:r>
        <w:rPr>
          <w:rFonts w:asciiTheme="majorBidi" w:eastAsia="Times New Roman" w:hAnsiTheme="majorBidi" w:cstheme="majorBidi"/>
          <w:sz w:val="28"/>
          <w:szCs w:val="28"/>
        </w:rPr>
        <w:t xml:space="preserve"> that current study used</w:t>
      </w:r>
      <w:r w:rsidRPr="00B27954">
        <w:rPr>
          <w:rFonts w:asciiTheme="majorBidi" w:eastAsia="Times New Roman" w:hAnsiTheme="majorBidi" w:cstheme="majorBidi"/>
          <w:sz w:val="28"/>
          <w:szCs w:val="28"/>
        </w:rPr>
        <w:t xml:space="preserve">. But with injection of local </w:t>
      </w:r>
      <w:r w:rsidR="00EE5F1A" w:rsidRPr="00B27954">
        <w:rPr>
          <w:rFonts w:asciiTheme="majorBidi" w:eastAsia="Times New Roman" w:hAnsiTheme="majorBidi" w:cstheme="majorBidi"/>
          <w:sz w:val="28"/>
          <w:szCs w:val="28"/>
        </w:rPr>
        <w:t>anesthetic</w:t>
      </w:r>
      <w:r w:rsidRPr="00B27954">
        <w:rPr>
          <w:rFonts w:asciiTheme="majorBidi" w:eastAsia="Times New Roman" w:hAnsiTheme="majorBidi" w:cstheme="majorBidi"/>
          <w:sz w:val="28"/>
          <w:szCs w:val="28"/>
        </w:rPr>
        <w:t xml:space="preserve"> deep to serratus anterior muscle, sensory blockade</w:t>
      </w:r>
      <w:r>
        <w:rPr>
          <w:rFonts w:asciiTheme="majorBidi" w:eastAsia="Times New Roman" w:hAnsiTheme="majorBidi" w:cstheme="majorBidi"/>
          <w:sz w:val="28"/>
          <w:szCs w:val="28"/>
        </w:rPr>
        <w:t xml:space="preserve"> spread</w:t>
      </w:r>
      <w:r w:rsidRPr="00B27954">
        <w:rPr>
          <w:rFonts w:asciiTheme="majorBidi" w:eastAsia="Times New Roman" w:hAnsiTheme="majorBidi" w:cstheme="majorBidi"/>
          <w:sz w:val="28"/>
          <w:szCs w:val="28"/>
        </w:rPr>
        <w:t xml:space="preserve"> up to T2 dermatome </w:t>
      </w:r>
      <w:r w:rsidR="00EE5F1A">
        <w:rPr>
          <w:rFonts w:asciiTheme="majorBidi" w:eastAsia="Times New Roman" w:hAnsiTheme="majorBidi" w:cstheme="majorBidi"/>
          <w:sz w:val="28"/>
          <w:szCs w:val="28"/>
        </w:rPr>
        <w:t>as has been reported</w:t>
      </w:r>
      <w:r w:rsidR="00583536" w:rsidRPr="00583536">
        <w:rPr>
          <w:rFonts w:asciiTheme="majorBidi" w:hAnsiTheme="majorBidi" w:cstheme="majorBidi"/>
          <w:sz w:val="28"/>
          <w:szCs w:val="28"/>
        </w:rPr>
        <w:t xml:space="preserve"> </w:t>
      </w:r>
      <w:r w:rsidR="00583536">
        <w:rPr>
          <w:rFonts w:asciiTheme="majorBidi" w:hAnsiTheme="majorBidi" w:cstheme="majorBidi"/>
          <w:sz w:val="28"/>
          <w:szCs w:val="28"/>
        </w:rPr>
        <w:t>[25</w:t>
      </w:r>
      <w:r w:rsidR="00583536" w:rsidRPr="00F03750">
        <w:rPr>
          <w:rFonts w:asciiTheme="majorBidi" w:hAnsiTheme="majorBidi" w:cstheme="majorBidi"/>
          <w:sz w:val="28"/>
          <w:szCs w:val="28"/>
        </w:rPr>
        <w:t>]</w:t>
      </w:r>
      <w:r w:rsidR="00EE5F1A">
        <w:rPr>
          <w:rFonts w:asciiTheme="majorBidi" w:hAnsiTheme="majorBidi" w:cstheme="majorBidi"/>
          <w:sz w:val="28"/>
          <w:szCs w:val="28"/>
        </w:rPr>
        <w:t>.</w:t>
      </w:r>
      <w:r>
        <w:rPr>
          <w:rFonts w:asciiTheme="majorBidi" w:eastAsia="Times New Roman" w:hAnsiTheme="majorBidi" w:cstheme="majorBidi"/>
          <w:sz w:val="28"/>
          <w:szCs w:val="28"/>
        </w:rPr>
        <w:t xml:space="preserve"> Also this</w:t>
      </w:r>
      <w:r w:rsidRPr="00F1114E">
        <w:rPr>
          <w:rFonts w:asciiTheme="majorBidi" w:eastAsia="Times New Roman" w:hAnsiTheme="majorBidi" w:cstheme="majorBidi"/>
          <w:sz w:val="28"/>
          <w:szCs w:val="28"/>
        </w:rPr>
        <w:t xml:space="preserve"> a</w:t>
      </w:r>
      <w:r>
        <w:rPr>
          <w:rFonts w:asciiTheme="majorBidi" w:eastAsia="Times New Roman" w:hAnsiTheme="majorBidi" w:cstheme="majorBidi"/>
          <w:sz w:val="28"/>
          <w:szCs w:val="28"/>
        </w:rPr>
        <w:t>voids</w:t>
      </w:r>
      <w:r w:rsidRPr="00F1114E">
        <w:rPr>
          <w:rFonts w:asciiTheme="majorBidi" w:eastAsia="Times New Roman" w:hAnsiTheme="majorBidi" w:cstheme="majorBidi"/>
          <w:sz w:val="28"/>
          <w:szCs w:val="28"/>
        </w:rPr>
        <w:t xml:space="preserve"> the possibility of transitory palsy of the LTN, leading to a winged scapula than can be mistaken with a surgical lesion of this nerve.</w:t>
      </w:r>
      <w:r>
        <w:rPr>
          <w:rFonts w:asciiTheme="majorBidi" w:eastAsia="Times New Roman" w:hAnsiTheme="majorBidi" w:cstheme="majorBidi"/>
          <w:sz w:val="28"/>
          <w:szCs w:val="28"/>
        </w:rPr>
        <w:t xml:space="preserve"> Secondly, t</w:t>
      </w:r>
      <w:r w:rsidRPr="00B27954">
        <w:rPr>
          <w:rFonts w:asciiTheme="majorBidi" w:eastAsia="Times New Roman" w:hAnsiTheme="majorBidi" w:cstheme="majorBidi"/>
          <w:sz w:val="28"/>
          <w:szCs w:val="28"/>
        </w:rPr>
        <w:t xml:space="preserve">he volume of local </w:t>
      </w:r>
      <w:r w:rsidR="00EE5F1A" w:rsidRPr="00B27954">
        <w:rPr>
          <w:rFonts w:asciiTheme="majorBidi" w:eastAsia="Times New Roman" w:hAnsiTheme="majorBidi" w:cstheme="majorBidi"/>
          <w:sz w:val="28"/>
          <w:szCs w:val="28"/>
        </w:rPr>
        <w:t>anesthetic</w:t>
      </w:r>
      <w:r w:rsidRPr="00B27954">
        <w:rPr>
          <w:rFonts w:asciiTheme="majorBidi" w:eastAsia="Times New Roman" w:hAnsiTheme="majorBidi" w:cstheme="majorBidi"/>
          <w:sz w:val="28"/>
          <w:szCs w:val="28"/>
        </w:rPr>
        <w:t xml:space="preserve"> is also likely an important determinant of the extent and duration of analgesia for S</w:t>
      </w:r>
      <w:r>
        <w:rPr>
          <w:rFonts w:asciiTheme="majorBidi" w:eastAsia="Times New Roman" w:hAnsiTheme="majorBidi" w:cstheme="majorBidi"/>
          <w:sz w:val="28"/>
          <w:szCs w:val="28"/>
        </w:rPr>
        <w:t>APB</w:t>
      </w:r>
      <w:r w:rsidRPr="00B27954">
        <w:rPr>
          <w:rFonts w:asciiTheme="majorBidi" w:eastAsia="Times New Roman" w:hAnsiTheme="majorBidi" w:cstheme="majorBidi"/>
          <w:sz w:val="28"/>
          <w:szCs w:val="28"/>
        </w:rPr>
        <w:t>. Since S</w:t>
      </w:r>
      <w:r>
        <w:rPr>
          <w:rFonts w:asciiTheme="majorBidi" w:eastAsia="Times New Roman" w:hAnsiTheme="majorBidi" w:cstheme="majorBidi"/>
          <w:sz w:val="28"/>
          <w:szCs w:val="28"/>
        </w:rPr>
        <w:t>A</w:t>
      </w:r>
      <w:r w:rsidRPr="00B27954">
        <w:rPr>
          <w:rFonts w:asciiTheme="majorBidi" w:eastAsia="Times New Roman" w:hAnsiTheme="majorBidi" w:cstheme="majorBidi"/>
          <w:sz w:val="28"/>
          <w:szCs w:val="28"/>
        </w:rPr>
        <w:t xml:space="preserve">PB is a fascial block, a larger volume is expected to promote </w:t>
      </w:r>
      <w:r>
        <w:rPr>
          <w:rFonts w:asciiTheme="majorBidi" w:eastAsia="Times New Roman" w:hAnsiTheme="majorBidi" w:cstheme="majorBidi"/>
          <w:sz w:val="28"/>
          <w:szCs w:val="28"/>
        </w:rPr>
        <w:t xml:space="preserve">local </w:t>
      </w:r>
      <w:r w:rsidR="00EE5F1A">
        <w:rPr>
          <w:rFonts w:asciiTheme="majorBidi" w:eastAsia="Times New Roman" w:hAnsiTheme="majorBidi" w:cstheme="majorBidi"/>
          <w:sz w:val="28"/>
          <w:szCs w:val="28"/>
        </w:rPr>
        <w:t>anesthetic spread</w:t>
      </w:r>
      <w:r w:rsidR="00583536">
        <w:rPr>
          <w:rFonts w:asciiTheme="majorBidi" w:eastAsia="Times New Roman" w:hAnsiTheme="majorBidi" w:cstheme="majorBidi"/>
          <w:sz w:val="28"/>
          <w:szCs w:val="28"/>
        </w:rPr>
        <w:t xml:space="preserve"> </w:t>
      </w:r>
      <w:r w:rsidR="00583536">
        <w:rPr>
          <w:rFonts w:asciiTheme="majorBidi" w:hAnsiTheme="majorBidi" w:cstheme="majorBidi"/>
          <w:sz w:val="28"/>
          <w:szCs w:val="28"/>
        </w:rPr>
        <w:t>[26</w:t>
      </w:r>
      <w:r w:rsidR="00583536" w:rsidRPr="00F03750">
        <w:rPr>
          <w:rFonts w:asciiTheme="majorBidi" w:hAnsiTheme="majorBidi" w:cstheme="majorBidi"/>
          <w:sz w:val="28"/>
          <w:szCs w:val="28"/>
        </w:rPr>
        <w:t>]</w:t>
      </w:r>
      <w:r w:rsidR="00EE5F1A">
        <w:rPr>
          <w:rFonts w:asciiTheme="majorBidi" w:hAnsiTheme="majorBidi" w:cstheme="majorBidi"/>
          <w:sz w:val="28"/>
          <w:szCs w:val="28"/>
        </w:rPr>
        <w:t>.</w:t>
      </w:r>
      <w:r w:rsidRPr="00B27954">
        <w:rPr>
          <w:rFonts w:asciiTheme="majorBidi" w:eastAsia="Times New Roman" w:hAnsiTheme="majorBidi" w:cstheme="majorBidi"/>
          <w:sz w:val="28"/>
          <w:szCs w:val="28"/>
        </w:rPr>
        <w:t xml:space="preserve"> </w:t>
      </w:r>
      <w:r w:rsidR="00B07C0C">
        <w:rPr>
          <w:rFonts w:asciiTheme="majorBidi" w:eastAsia="Times New Roman" w:hAnsiTheme="majorBidi" w:cstheme="majorBidi"/>
          <w:sz w:val="28"/>
          <w:szCs w:val="28"/>
        </w:rPr>
        <w:t>T</w:t>
      </w:r>
      <w:r>
        <w:rPr>
          <w:rFonts w:asciiTheme="majorBidi" w:eastAsia="Times New Roman" w:hAnsiTheme="majorBidi" w:cstheme="majorBidi"/>
          <w:sz w:val="28"/>
          <w:szCs w:val="28"/>
        </w:rPr>
        <w:t xml:space="preserve">he </w:t>
      </w:r>
      <w:r w:rsidR="00B07C0C">
        <w:rPr>
          <w:rFonts w:asciiTheme="majorBidi" w:eastAsia="Times New Roman" w:hAnsiTheme="majorBidi" w:cstheme="majorBidi"/>
          <w:sz w:val="28"/>
          <w:szCs w:val="28"/>
        </w:rPr>
        <w:t xml:space="preserve">volume </w:t>
      </w:r>
      <w:r w:rsidRPr="00B27954">
        <w:rPr>
          <w:rFonts w:asciiTheme="majorBidi" w:eastAsia="Times New Roman" w:hAnsiTheme="majorBidi" w:cstheme="majorBidi"/>
          <w:sz w:val="28"/>
          <w:szCs w:val="28"/>
        </w:rPr>
        <w:t xml:space="preserve">of local </w:t>
      </w:r>
      <w:r w:rsidR="00EE5F1A" w:rsidRPr="00B27954">
        <w:rPr>
          <w:rFonts w:asciiTheme="majorBidi" w:eastAsia="Times New Roman" w:hAnsiTheme="majorBidi" w:cstheme="majorBidi"/>
          <w:sz w:val="28"/>
          <w:szCs w:val="28"/>
        </w:rPr>
        <w:t>anesthetic</w:t>
      </w:r>
      <w:r w:rsidR="00B07C0C">
        <w:rPr>
          <w:rFonts w:asciiTheme="majorBidi" w:eastAsia="Times New Roman" w:hAnsiTheme="majorBidi" w:cstheme="majorBidi"/>
          <w:sz w:val="28"/>
          <w:szCs w:val="28"/>
        </w:rPr>
        <w:t xml:space="preserve"> used </w:t>
      </w:r>
      <w:r w:rsidRPr="00B27954">
        <w:rPr>
          <w:rFonts w:asciiTheme="majorBidi" w:eastAsia="Times New Roman" w:hAnsiTheme="majorBidi" w:cstheme="majorBidi"/>
          <w:sz w:val="28"/>
          <w:szCs w:val="28"/>
        </w:rPr>
        <w:t xml:space="preserve">in </w:t>
      </w:r>
      <w:r w:rsidR="00EE5F1A">
        <w:rPr>
          <w:rFonts w:asciiTheme="majorBidi" w:eastAsia="Times New Roman" w:hAnsiTheme="majorBidi" w:cstheme="majorBidi"/>
          <w:sz w:val="28"/>
          <w:szCs w:val="28"/>
        </w:rPr>
        <w:t xml:space="preserve">the </w:t>
      </w:r>
      <w:r w:rsidR="00B07C0C">
        <w:rPr>
          <w:rFonts w:asciiTheme="majorBidi" w:eastAsia="Times New Roman" w:hAnsiTheme="majorBidi" w:cstheme="majorBidi"/>
          <w:sz w:val="28"/>
          <w:szCs w:val="28"/>
        </w:rPr>
        <w:t>previous study was fixed</w:t>
      </w:r>
      <w:r w:rsidRPr="00B27954">
        <w:rPr>
          <w:rFonts w:asciiTheme="majorBidi" w:eastAsia="Times New Roman" w:hAnsiTheme="majorBidi" w:cstheme="majorBidi"/>
          <w:sz w:val="28"/>
          <w:szCs w:val="28"/>
        </w:rPr>
        <w:t xml:space="preserve"> (20 ml).</w:t>
      </w:r>
      <w:r>
        <w:rPr>
          <w:rFonts w:asciiTheme="majorBidi" w:eastAsia="Times New Roman" w:hAnsiTheme="majorBidi" w:cstheme="majorBidi"/>
          <w:sz w:val="28"/>
          <w:szCs w:val="28"/>
        </w:rPr>
        <w:t xml:space="preserve"> However in current study, a higher </w:t>
      </w:r>
      <w:r w:rsidRPr="00B27954">
        <w:rPr>
          <w:rFonts w:asciiTheme="majorBidi" w:eastAsia="Times New Roman" w:hAnsiTheme="majorBidi" w:cstheme="majorBidi"/>
          <w:sz w:val="28"/>
          <w:szCs w:val="28"/>
        </w:rPr>
        <w:t>volume of local anesthetic was injected in S</w:t>
      </w:r>
      <w:r>
        <w:rPr>
          <w:rFonts w:asciiTheme="majorBidi" w:eastAsia="Times New Roman" w:hAnsiTheme="majorBidi" w:cstheme="majorBidi"/>
          <w:sz w:val="28"/>
          <w:szCs w:val="28"/>
        </w:rPr>
        <w:t>APB (0.4</w:t>
      </w:r>
      <w:r w:rsidRPr="00B27954">
        <w:rPr>
          <w:rFonts w:asciiTheme="majorBidi" w:eastAsia="Times New Roman" w:hAnsiTheme="majorBidi" w:cstheme="majorBidi"/>
          <w:sz w:val="28"/>
          <w:szCs w:val="28"/>
        </w:rPr>
        <w:t xml:space="preserve"> ml</w:t>
      </w:r>
      <w:r>
        <w:rPr>
          <w:rFonts w:asciiTheme="majorBidi" w:eastAsia="Times New Roman" w:hAnsiTheme="majorBidi" w:cstheme="majorBidi"/>
          <w:sz w:val="28"/>
          <w:szCs w:val="28"/>
        </w:rPr>
        <w:t>/kg</w:t>
      </w:r>
      <w:r w:rsidRPr="00B27954">
        <w:rPr>
          <w:rFonts w:asciiTheme="majorBidi" w:eastAsia="Times New Roman" w:hAnsiTheme="majorBidi" w:cstheme="majorBidi"/>
          <w:sz w:val="28"/>
          <w:szCs w:val="28"/>
        </w:rPr>
        <w:t>).</w:t>
      </w:r>
      <w:r w:rsidR="00553B7A">
        <w:rPr>
          <w:rFonts w:asciiTheme="majorBidi" w:eastAsia="Times New Roman" w:hAnsiTheme="majorBidi" w:cstheme="majorBidi"/>
          <w:sz w:val="28"/>
          <w:szCs w:val="28"/>
        </w:rPr>
        <w:t xml:space="preserve"> </w:t>
      </w:r>
    </w:p>
    <w:p w:rsidR="00D5023E" w:rsidRDefault="00553B7A" w:rsidP="00C00CE7">
      <w:pPr>
        <w:spacing w:line="360" w:lineRule="auto"/>
        <w:ind w:firstLine="720"/>
        <w:jc w:val="both"/>
        <w:rPr>
          <w:rFonts w:asciiTheme="majorBidi" w:eastAsia="Times New Roman" w:hAnsiTheme="majorBidi" w:cstheme="majorBidi"/>
          <w:sz w:val="28"/>
          <w:szCs w:val="28"/>
        </w:rPr>
      </w:pPr>
      <w:r w:rsidRPr="00553B7A">
        <w:rPr>
          <w:rFonts w:asciiTheme="majorBidi" w:eastAsia="Times New Roman" w:hAnsiTheme="majorBidi" w:cstheme="majorBidi"/>
          <w:sz w:val="28"/>
          <w:szCs w:val="28"/>
        </w:rPr>
        <w:t xml:space="preserve">However, </w:t>
      </w:r>
      <w:r w:rsidR="00EE5F1A">
        <w:rPr>
          <w:rFonts w:asciiTheme="majorBidi" w:eastAsia="Times New Roman" w:hAnsiTheme="majorBidi" w:cstheme="majorBidi"/>
          <w:sz w:val="28"/>
          <w:szCs w:val="28"/>
        </w:rPr>
        <w:t>current</w:t>
      </w:r>
      <w:r w:rsidRPr="00553B7A">
        <w:rPr>
          <w:rFonts w:asciiTheme="majorBidi" w:eastAsia="Times New Roman" w:hAnsiTheme="majorBidi" w:cstheme="majorBidi"/>
          <w:sz w:val="28"/>
          <w:szCs w:val="28"/>
        </w:rPr>
        <w:t xml:space="preserve"> study also has a number of limitations. We could not assess block onset time or sensory dermatomal level because both blocks were performed after induction of general</w:t>
      </w:r>
      <w:r>
        <w:rPr>
          <w:rFonts w:asciiTheme="majorBidi" w:eastAsia="Times New Roman" w:hAnsiTheme="majorBidi" w:cstheme="majorBidi"/>
          <w:sz w:val="28"/>
          <w:szCs w:val="28"/>
        </w:rPr>
        <w:t xml:space="preserve"> </w:t>
      </w:r>
      <w:r w:rsidR="00EE5F1A" w:rsidRPr="00553B7A">
        <w:rPr>
          <w:rFonts w:asciiTheme="majorBidi" w:eastAsia="Times New Roman" w:hAnsiTheme="majorBidi" w:cstheme="majorBidi"/>
          <w:sz w:val="28"/>
          <w:szCs w:val="28"/>
        </w:rPr>
        <w:t>anesthesia</w:t>
      </w:r>
      <w:r w:rsidRPr="00553B7A">
        <w:rPr>
          <w:rFonts w:asciiTheme="majorBidi" w:eastAsia="Times New Roman" w:hAnsiTheme="majorBidi" w:cstheme="majorBidi"/>
          <w:sz w:val="28"/>
          <w:szCs w:val="28"/>
        </w:rPr>
        <w:t xml:space="preserve">. We performed a single level injection, realizing that multiple injection or continuous techniques may provide more effective analgesia in </w:t>
      </w:r>
      <w:r>
        <w:rPr>
          <w:rFonts w:asciiTheme="majorBidi" w:eastAsia="Times New Roman" w:hAnsiTheme="majorBidi" w:cstheme="majorBidi"/>
          <w:sz w:val="28"/>
          <w:szCs w:val="28"/>
        </w:rPr>
        <w:t>T</w:t>
      </w:r>
      <w:r w:rsidRPr="00553B7A">
        <w:rPr>
          <w:rFonts w:asciiTheme="majorBidi" w:eastAsia="Times New Roman" w:hAnsiTheme="majorBidi" w:cstheme="majorBidi"/>
          <w:sz w:val="28"/>
          <w:szCs w:val="28"/>
        </w:rPr>
        <w:t>PVB. We hope that future</w:t>
      </w:r>
      <w:r>
        <w:rPr>
          <w:rFonts w:asciiTheme="majorBidi" w:eastAsia="Times New Roman" w:hAnsiTheme="majorBidi" w:cstheme="majorBidi"/>
          <w:sz w:val="28"/>
          <w:szCs w:val="28"/>
        </w:rPr>
        <w:t xml:space="preserve"> </w:t>
      </w:r>
      <w:r w:rsidRPr="00553B7A">
        <w:rPr>
          <w:rFonts w:asciiTheme="majorBidi" w:eastAsia="Times New Roman" w:hAnsiTheme="majorBidi" w:cstheme="majorBidi"/>
          <w:sz w:val="28"/>
          <w:szCs w:val="28"/>
        </w:rPr>
        <w:t xml:space="preserve">studies will </w:t>
      </w:r>
      <w:r>
        <w:rPr>
          <w:rFonts w:asciiTheme="majorBidi" w:eastAsia="Times New Roman" w:hAnsiTheme="majorBidi" w:cstheme="majorBidi"/>
          <w:sz w:val="28"/>
          <w:szCs w:val="28"/>
        </w:rPr>
        <w:t>clear the remaining issues about</w:t>
      </w:r>
      <w:r w:rsidRPr="00553B7A">
        <w:rPr>
          <w:rFonts w:asciiTheme="majorBidi" w:eastAsia="Times New Roman" w:hAnsiTheme="majorBidi" w:cstheme="majorBidi"/>
          <w:sz w:val="28"/>
          <w:szCs w:val="28"/>
        </w:rPr>
        <w:t xml:space="preserve"> the optimal injection approaches for S</w:t>
      </w:r>
      <w:r>
        <w:rPr>
          <w:rFonts w:asciiTheme="majorBidi" w:eastAsia="Times New Roman" w:hAnsiTheme="majorBidi" w:cstheme="majorBidi"/>
          <w:sz w:val="28"/>
          <w:szCs w:val="28"/>
        </w:rPr>
        <w:t>A</w:t>
      </w:r>
      <w:r w:rsidRPr="00553B7A">
        <w:rPr>
          <w:rFonts w:asciiTheme="majorBidi" w:eastAsia="Times New Roman" w:hAnsiTheme="majorBidi" w:cstheme="majorBidi"/>
          <w:sz w:val="28"/>
          <w:szCs w:val="28"/>
        </w:rPr>
        <w:t>PB (superficial or deep to serratus anterior muscle) and the duration of analgesia with and without adjuncts.</w:t>
      </w:r>
    </w:p>
    <w:p w:rsidR="00746076" w:rsidRPr="00241CBC" w:rsidRDefault="00746076" w:rsidP="00D5023E">
      <w:pPr>
        <w:spacing w:line="360" w:lineRule="auto"/>
        <w:jc w:val="both"/>
        <w:rPr>
          <w:rFonts w:asciiTheme="majorBidi" w:hAnsiTheme="majorBidi" w:cstheme="majorBidi"/>
          <w:b/>
          <w:bCs/>
          <w:sz w:val="32"/>
          <w:szCs w:val="32"/>
          <w:u w:val="single"/>
        </w:rPr>
      </w:pPr>
      <w:r w:rsidRPr="00241CBC">
        <w:rPr>
          <w:rFonts w:asciiTheme="majorBidi" w:hAnsiTheme="majorBidi" w:cstheme="majorBidi"/>
          <w:b/>
          <w:bCs/>
          <w:sz w:val="32"/>
          <w:szCs w:val="32"/>
          <w:u w:val="single"/>
        </w:rPr>
        <w:lastRenderedPageBreak/>
        <w:t>Conclusion</w:t>
      </w:r>
      <w:r w:rsidR="00553B7A" w:rsidRPr="00241CBC">
        <w:rPr>
          <w:rFonts w:asciiTheme="majorBidi" w:hAnsiTheme="majorBidi" w:cstheme="majorBidi"/>
          <w:b/>
          <w:bCs/>
          <w:sz w:val="32"/>
          <w:szCs w:val="32"/>
          <w:u w:val="single"/>
        </w:rPr>
        <w:t>:</w:t>
      </w:r>
    </w:p>
    <w:p w:rsidR="00553B7A" w:rsidRPr="00553B7A" w:rsidRDefault="00553B7A" w:rsidP="00EE5F1A">
      <w:pPr>
        <w:spacing w:line="360" w:lineRule="auto"/>
        <w:jc w:val="both"/>
        <w:rPr>
          <w:rFonts w:asciiTheme="majorBidi" w:hAnsiTheme="majorBidi" w:cstheme="majorBidi"/>
          <w:sz w:val="28"/>
          <w:szCs w:val="28"/>
        </w:rPr>
      </w:pPr>
      <w:r w:rsidRPr="00553B7A">
        <w:rPr>
          <w:rFonts w:asciiTheme="majorBidi" w:hAnsiTheme="majorBidi" w:cstheme="majorBidi"/>
          <w:sz w:val="28"/>
          <w:szCs w:val="28"/>
        </w:rPr>
        <w:t>The ultrasound</w:t>
      </w:r>
      <w:r w:rsidRPr="00553B7A">
        <w:rPr>
          <w:rFonts w:ascii="MS Mincho" w:eastAsia="MS Mincho" w:hAnsi="MS Mincho" w:cs="MS Mincho" w:hint="eastAsia"/>
          <w:sz w:val="28"/>
          <w:szCs w:val="28"/>
        </w:rPr>
        <w:t>‑</w:t>
      </w:r>
      <w:r w:rsidRPr="00553B7A">
        <w:rPr>
          <w:rFonts w:asciiTheme="majorBidi" w:hAnsiTheme="majorBidi" w:cstheme="majorBidi"/>
          <w:sz w:val="28"/>
          <w:szCs w:val="28"/>
        </w:rPr>
        <w:t>guided S</w:t>
      </w:r>
      <w:r>
        <w:rPr>
          <w:rFonts w:asciiTheme="majorBidi" w:hAnsiTheme="majorBidi" w:cstheme="majorBidi"/>
          <w:sz w:val="28"/>
          <w:szCs w:val="28"/>
        </w:rPr>
        <w:t>A</w:t>
      </w:r>
      <w:r w:rsidRPr="00553B7A">
        <w:rPr>
          <w:rFonts w:asciiTheme="majorBidi" w:hAnsiTheme="majorBidi" w:cstheme="majorBidi"/>
          <w:sz w:val="28"/>
          <w:szCs w:val="28"/>
        </w:rPr>
        <w:t xml:space="preserve">PB and </w:t>
      </w:r>
      <w:r>
        <w:rPr>
          <w:rFonts w:asciiTheme="majorBidi" w:hAnsiTheme="majorBidi" w:cstheme="majorBidi"/>
          <w:sz w:val="28"/>
          <w:szCs w:val="28"/>
        </w:rPr>
        <w:t>TPVB provide good analgesia post-mastectomy, but SAPB</w:t>
      </w:r>
      <w:r w:rsidRPr="00553B7A">
        <w:rPr>
          <w:rFonts w:asciiTheme="majorBidi" w:hAnsiTheme="majorBidi" w:cstheme="majorBidi"/>
          <w:sz w:val="28"/>
          <w:szCs w:val="28"/>
        </w:rPr>
        <w:t xml:space="preserve"> has a superior analgesic profile, with a longer duration of analgesia.</w:t>
      </w:r>
      <w:r>
        <w:rPr>
          <w:rFonts w:asciiTheme="majorBidi" w:hAnsiTheme="majorBidi" w:cstheme="majorBidi"/>
          <w:sz w:val="28"/>
          <w:szCs w:val="28"/>
        </w:rPr>
        <w:t xml:space="preserve"> Furthermore, it is easier to perform and carry </w:t>
      </w:r>
      <w:r w:rsidR="005F11FC">
        <w:rPr>
          <w:rFonts w:asciiTheme="majorBidi" w:hAnsiTheme="majorBidi" w:cstheme="majorBidi"/>
          <w:sz w:val="28"/>
          <w:szCs w:val="28"/>
        </w:rPr>
        <w:t>fewer</w:t>
      </w:r>
      <w:r>
        <w:rPr>
          <w:rFonts w:asciiTheme="majorBidi" w:hAnsiTheme="majorBidi" w:cstheme="majorBidi"/>
          <w:sz w:val="28"/>
          <w:szCs w:val="28"/>
        </w:rPr>
        <w:t xml:space="preserve"> side effects.</w:t>
      </w:r>
    </w:p>
    <w:p w:rsidR="00746076" w:rsidRPr="00241CBC" w:rsidRDefault="00746076" w:rsidP="009451DC">
      <w:pPr>
        <w:spacing w:line="360" w:lineRule="auto"/>
        <w:jc w:val="both"/>
        <w:rPr>
          <w:rFonts w:asciiTheme="majorBidi" w:hAnsiTheme="majorBidi" w:cstheme="majorBidi"/>
          <w:b/>
          <w:bCs/>
          <w:sz w:val="32"/>
          <w:szCs w:val="32"/>
          <w:u w:val="single"/>
        </w:rPr>
      </w:pPr>
      <w:r w:rsidRPr="00241CBC">
        <w:rPr>
          <w:rFonts w:asciiTheme="majorBidi" w:hAnsiTheme="majorBidi" w:cstheme="majorBidi"/>
          <w:b/>
          <w:bCs/>
          <w:sz w:val="32"/>
          <w:szCs w:val="32"/>
          <w:u w:val="single"/>
        </w:rPr>
        <w:t>Conflict of interest</w:t>
      </w:r>
      <w:r w:rsidR="00241CBC">
        <w:rPr>
          <w:rFonts w:asciiTheme="majorBidi" w:hAnsiTheme="majorBidi" w:cstheme="majorBidi"/>
          <w:b/>
          <w:bCs/>
          <w:sz w:val="32"/>
          <w:szCs w:val="32"/>
          <w:u w:val="single"/>
        </w:rPr>
        <w:t>:</w:t>
      </w:r>
    </w:p>
    <w:p w:rsidR="00553B7A" w:rsidRPr="003D06D4" w:rsidRDefault="00553B7A" w:rsidP="009451DC">
      <w:pPr>
        <w:spacing w:line="360" w:lineRule="auto"/>
        <w:jc w:val="both"/>
        <w:rPr>
          <w:rFonts w:asciiTheme="majorBidi" w:hAnsiTheme="majorBidi" w:cstheme="majorBidi"/>
          <w:sz w:val="28"/>
          <w:szCs w:val="28"/>
        </w:rPr>
      </w:pPr>
      <w:r w:rsidRPr="003D06D4">
        <w:rPr>
          <w:rFonts w:asciiTheme="majorBidi" w:hAnsiTheme="majorBidi" w:cstheme="majorBidi"/>
          <w:sz w:val="28"/>
          <w:szCs w:val="28"/>
        </w:rPr>
        <w:t>There are no conflicts of interest.</w:t>
      </w:r>
    </w:p>
    <w:p w:rsidR="00746076" w:rsidRPr="00AA52F7" w:rsidRDefault="00746076" w:rsidP="009451DC">
      <w:pPr>
        <w:spacing w:line="360" w:lineRule="auto"/>
        <w:jc w:val="both"/>
        <w:rPr>
          <w:rFonts w:asciiTheme="majorBidi" w:hAnsiTheme="majorBidi" w:cstheme="majorBidi"/>
          <w:b/>
          <w:bCs/>
          <w:sz w:val="32"/>
          <w:szCs w:val="32"/>
          <w:u w:val="single"/>
        </w:rPr>
      </w:pPr>
      <w:r w:rsidRPr="00AA52F7">
        <w:rPr>
          <w:rFonts w:asciiTheme="majorBidi" w:hAnsiTheme="majorBidi" w:cstheme="majorBidi"/>
          <w:b/>
          <w:bCs/>
          <w:sz w:val="32"/>
          <w:szCs w:val="32"/>
          <w:u w:val="single"/>
        </w:rPr>
        <w:t>References</w:t>
      </w:r>
      <w:r w:rsidR="00241CBC">
        <w:rPr>
          <w:rFonts w:asciiTheme="majorBidi" w:hAnsiTheme="majorBidi" w:cstheme="majorBidi"/>
          <w:b/>
          <w:bCs/>
          <w:sz w:val="32"/>
          <w:szCs w:val="32"/>
          <w:u w:val="single"/>
        </w:rPr>
        <w:t>:</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1. </w:t>
      </w:r>
      <w:proofErr w:type="spellStart"/>
      <w:r w:rsidRPr="00AA52F7">
        <w:rPr>
          <w:rFonts w:asciiTheme="majorBidi" w:hAnsiTheme="majorBidi" w:cstheme="majorBidi"/>
          <w:sz w:val="28"/>
          <w:szCs w:val="28"/>
        </w:rPr>
        <w:t>Poleshuck</w:t>
      </w:r>
      <w:proofErr w:type="spellEnd"/>
      <w:r w:rsidRPr="00AA52F7">
        <w:rPr>
          <w:rFonts w:asciiTheme="majorBidi" w:hAnsiTheme="majorBidi" w:cstheme="majorBidi"/>
          <w:sz w:val="28"/>
          <w:szCs w:val="28"/>
        </w:rPr>
        <w:t xml:space="preserve"> EL, Katz J, Andrus CH, Hogan LA, Jung BF, </w:t>
      </w:r>
      <w:proofErr w:type="spellStart"/>
      <w:r w:rsidRPr="00AA52F7">
        <w:rPr>
          <w:rFonts w:asciiTheme="majorBidi" w:hAnsiTheme="majorBidi" w:cstheme="majorBidi"/>
          <w:sz w:val="28"/>
          <w:szCs w:val="28"/>
        </w:rPr>
        <w:t>Kulick</w:t>
      </w:r>
      <w:proofErr w:type="spellEnd"/>
      <w:r w:rsidRPr="00AA52F7">
        <w:rPr>
          <w:rFonts w:asciiTheme="majorBidi" w:hAnsiTheme="majorBidi" w:cstheme="majorBidi"/>
          <w:sz w:val="28"/>
          <w:szCs w:val="28"/>
        </w:rPr>
        <w:t xml:space="preserve"> DI, et al. Risk factors for chronic pain following breast cancer surgery: A prospective study. J Pain 2006</w:t>
      </w:r>
      <w:proofErr w:type="gramStart"/>
      <w:r w:rsidRPr="00AA52F7">
        <w:rPr>
          <w:rFonts w:asciiTheme="majorBidi" w:hAnsiTheme="majorBidi" w:cstheme="majorBidi"/>
          <w:sz w:val="28"/>
          <w:szCs w:val="28"/>
        </w:rPr>
        <w:t>;7:626</w:t>
      </w:r>
      <w:proofErr w:type="gramEnd"/>
      <w:r w:rsidRPr="00AA52F7">
        <w:rPr>
          <w:rFonts w:ascii="MS Mincho" w:eastAsia="MS Mincho" w:hAnsi="MS Mincho" w:cs="MS Mincho" w:hint="eastAsia"/>
          <w:sz w:val="28"/>
          <w:szCs w:val="28"/>
        </w:rPr>
        <w:t>‑</w:t>
      </w:r>
      <w:r w:rsidRPr="00AA52F7">
        <w:rPr>
          <w:rFonts w:asciiTheme="majorBidi" w:hAnsiTheme="majorBidi" w:cstheme="majorBidi"/>
          <w:sz w:val="28"/>
          <w:szCs w:val="28"/>
        </w:rPr>
        <w:t>34.</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2. Andersen KG, </w:t>
      </w:r>
      <w:proofErr w:type="spellStart"/>
      <w:r w:rsidRPr="00AA52F7">
        <w:rPr>
          <w:rFonts w:asciiTheme="majorBidi" w:hAnsiTheme="majorBidi" w:cstheme="majorBidi"/>
          <w:sz w:val="28"/>
          <w:szCs w:val="28"/>
        </w:rPr>
        <w:t>Kehlet</w:t>
      </w:r>
      <w:proofErr w:type="spellEnd"/>
      <w:r w:rsidRPr="00AA52F7">
        <w:rPr>
          <w:rFonts w:asciiTheme="majorBidi" w:hAnsiTheme="majorBidi" w:cstheme="majorBidi"/>
          <w:sz w:val="28"/>
          <w:szCs w:val="28"/>
        </w:rPr>
        <w:t xml:space="preserve"> H. Persistent pain after breast cancer treatment: A critical review of risk factors and strategies for prevention. J Pain 2011</w:t>
      </w:r>
      <w:proofErr w:type="gramStart"/>
      <w:r w:rsidRPr="00AA52F7">
        <w:rPr>
          <w:rFonts w:asciiTheme="majorBidi" w:hAnsiTheme="majorBidi" w:cstheme="majorBidi"/>
          <w:sz w:val="28"/>
          <w:szCs w:val="28"/>
        </w:rPr>
        <w:t>;12:725</w:t>
      </w:r>
      <w:proofErr w:type="gramEnd"/>
      <w:r w:rsidRPr="00AA52F7">
        <w:rPr>
          <w:rFonts w:ascii="MS Mincho" w:eastAsia="MS Mincho" w:hAnsi="MS Mincho" w:cs="MS Mincho" w:hint="eastAsia"/>
          <w:sz w:val="28"/>
          <w:szCs w:val="28"/>
        </w:rPr>
        <w:t>‑</w:t>
      </w:r>
      <w:r w:rsidRPr="00AA52F7">
        <w:rPr>
          <w:rFonts w:asciiTheme="majorBidi" w:hAnsiTheme="majorBidi" w:cstheme="majorBidi"/>
          <w:sz w:val="28"/>
          <w:szCs w:val="28"/>
        </w:rPr>
        <w:t>46.</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3. </w:t>
      </w:r>
      <w:proofErr w:type="spellStart"/>
      <w:r w:rsidRPr="00AA52F7">
        <w:rPr>
          <w:rFonts w:asciiTheme="majorBidi" w:hAnsiTheme="majorBidi" w:cstheme="majorBidi"/>
          <w:sz w:val="28"/>
          <w:szCs w:val="28"/>
        </w:rPr>
        <w:t>Marret</w:t>
      </w:r>
      <w:proofErr w:type="spellEnd"/>
      <w:r w:rsidRPr="00AA52F7">
        <w:rPr>
          <w:rFonts w:asciiTheme="majorBidi" w:hAnsiTheme="majorBidi" w:cstheme="majorBidi"/>
          <w:sz w:val="28"/>
          <w:szCs w:val="28"/>
        </w:rPr>
        <w:t xml:space="preserve"> E, </w:t>
      </w:r>
      <w:proofErr w:type="spellStart"/>
      <w:r w:rsidRPr="00AA52F7">
        <w:rPr>
          <w:rFonts w:asciiTheme="majorBidi" w:hAnsiTheme="majorBidi" w:cstheme="majorBidi"/>
          <w:sz w:val="28"/>
          <w:szCs w:val="28"/>
        </w:rPr>
        <w:t>Vigneau</w:t>
      </w:r>
      <w:proofErr w:type="spellEnd"/>
      <w:r w:rsidRPr="00AA52F7">
        <w:rPr>
          <w:rFonts w:asciiTheme="majorBidi" w:hAnsiTheme="majorBidi" w:cstheme="majorBidi"/>
          <w:sz w:val="28"/>
          <w:szCs w:val="28"/>
        </w:rPr>
        <w:t xml:space="preserve"> A, </w:t>
      </w:r>
      <w:proofErr w:type="spellStart"/>
      <w:r w:rsidRPr="00AA52F7">
        <w:rPr>
          <w:rFonts w:asciiTheme="majorBidi" w:hAnsiTheme="majorBidi" w:cstheme="majorBidi"/>
          <w:sz w:val="28"/>
          <w:szCs w:val="28"/>
        </w:rPr>
        <w:t>Salengro</w:t>
      </w:r>
      <w:proofErr w:type="spellEnd"/>
      <w:r w:rsidRPr="00AA52F7">
        <w:rPr>
          <w:rFonts w:asciiTheme="majorBidi" w:hAnsiTheme="majorBidi" w:cstheme="majorBidi"/>
          <w:sz w:val="28"/>
          <w:szCs w:val="28"/>
        </w:rPr>
        <w:t xml:space="preserve"> A, </w:t>
      </w:r>
      <w:proofErr w:type="spellStart"/>
      <w:r w:rsidRPr="00AA52F7">
        <w:rPr>
          <w:rFonts w:asciiTheme="majorBidi" w:hAnsiTheme="majorBidi" w:cstheme="majorBidi"/>
          <w:sz w:val="28"/>
          <w:szCs w:val="28"/>
        </w:rPr>
        <w:t>Noirot</w:t>
      </w:r>
      <w:proofErr w:type="spellEnd"/>
      <w:r w:rsidRPr="00AA52F7">
        <w:rPr>
          <w:rFonts w:asciiTheme="majorBidi" w:hAnsiTheme="majorBidi" w:cstheme="majorBidi"/>
          <w:sz w:val="28"/>
          <w:szCs w:val="28"/>
        </w:rPr>
        <w:t xml:space="preserve"> A, Bonnet F. Effectiveness of analgesic techniques after breast surgery: A meta</w:t>
      </w:r>
      <w:r w:rsidRPr="00AA52F7">
        <w:rPr>
          <w:rFonts w:ascii="MS Mincho" w:eastAsia="MS Mincho" w:hAnsi="MS Mincho" w:cs="MS Mincho" w:hint="eastAsia"/>
          <w:sz w:val="28"/>
          <w:szCs w:val="28"/>
        </w:rPr>
        <w:t>‑</w:t>
      </w:r>
      <w:r w:rsidRPr="00AA52F7">
        <w:rPr>
          <w:rFonts w:asciiTheme="majorBidi" w:hAnsiTheme="majorBidi" w:cstheme="majorBidi"/>
          <w:sz w:val="28"/>
          <w:szCs w:val="28"/>
        </w:rPr>
        <w:t xml:space="preserve">analysis. Ann Fr </w:t>
      </w:r>
      <w:proofErr w:type="spellStart"/>
      <w:r w:rsidRPr="00AA52F7">
        <w:rPr>
          <w:rFonts w:asciiTheme="majorBidi" w:hAnsiTheme="majorBidi" w:cstheme="majorBidi"/>
          <w:sz w:val="28"/>
          <w:szCs w:val="28"/>
        </w:rPr>
        <w:t>Anesth</w:t>
      </w:r>
      <w:proofErr w:type="spellEnd"/>
      <w:r w:rsidRPr="00AA52F7">
        <w:rPr>
          <w:rFonts w:asciiTheme="majorBidi" w:hAnsiTheme="majorBidi" w:cstheme="majorBidi"/>
          <w:sz w:val="28"/>
          <w:szCs w:val="28"/>
        </w:rPr>
        <w:t xml:space="preserve"> </w:t>
      </w:r>
      <w:proofErr w:type="spellStart"/>
      <w:r w:rsidRPr="00AA52F7">
        <w:rPr>
          <w:rFonts w:asciiTheme="majorBidi" w:hAnsiTheme="majorBidi" w:cstheme="majorBidi"/>
          <w:sz w:val="28"/>
          <w:szCs w:val="28"/>
        </w:rPr>
        <w:t>Reanim</w:t>
      </w:r>
      <w:proofErr w:type="spellEnd"/>
      <w:r w:rsidRPr="00AA52F7">
        <w:rPr>
          <w:rFonts w:asciiTheme="majorBidi" w:hAnsiTheme="majorBidi" w:cstheme="majorBidi"/>
          <w:sz w:val="28"/>
          <w:szCs w:val="28"/>
        </w:rPr>
        <w:t xml:space="preserve"> 2006</w:t>
      </w:r>
      <w:proofErr w:type="gramStart"/>
      <w:r w:rsidRPr="00AA52F7">
        <w:rPr>
          <w:rFonts w:asciiTheme="majorBidi" w:hAnsiTheme="majorBidi" w:cstheme="majorBidi"/>
          <w:sz w:val="28"/>
          <w:szCs w:val="28"/>
        </w:rPr>
        <w:t>;25:947</w:t>
      </w:r>
      <w:proofErr w:type="gramEnd"/>
      <w:r w:rsidRPr="00AA52F7">
        <w:rPr>
          <w:rFonts w:ascii="MS Mincho" w:eastAsia="MS Mincho" w:hAnsi="MS Mincho" w:cs="MS Mincho" w:hint="eastAsia"/>
          <w:sz w:val="28"/>
          <w:szCs w:val="28"/>
        </w:rPr>
        <w:t>‑</w:t>
      </w:r>
      <w:r w:rsidRPr="00AA52F7">
        <w:rPr>
          <w:rFonts w:asciiTheme="majorBidi" w:hAnsiTheme="majorBidi" w:cstheme="majorBidi"/>
          <w:sz w:val="28"/>
          <w:szCs w:val="28"/>
        </w:rPr>
        <w:t>54.</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4. Talbot H, Hutchinson SP, </w:t>
      </w:r>
      <w:proofErr w:type="spellStart"/>
      <w:r w:rsidRPr="00AA52F7">
        <w:rPr>
          <w:rFonts w:asciiTheme="majorBidi" w:hAnsiTheme="majorBidi" w:cstheme="majorBidi"/>
          <w:sz w:val="28"/>
          <w:szCs w:val="28"/>
        </w:rPr>
        <w:t>Edbrooke</w:t>
      </w:r>
      <w:proofErr w:type="spellEnd"/>
      <w:r w:rsidRPr="00AA52F7">
        <w:rPr>
          <w:rFonts w:asciiTheme="majorBidi" w:hAnsiTheme="majorBidi" w:cstheme="majorBidi"/>
          <w:sz w:val="28"/>
          <w:szCs w:val="28"/>
        </w:rPr>
        <w:t xml:space="preserve"> DL, Wrench I, </w:t>
      </w:r>
      <w:proofErr w:type="spellStart"/>
      <w:r w:rsidRPr="00AA52F7">
        <w:rPr>
          <w:rFonts w:asciiTheme="majorBidi" w:hAnsiTheme="majorBidi" w:cstheme="majorBidi"/>
          <w:sz w:val="28"/>
          <w:szCs w:val="28"/>
        </w:rPr>
        <w:t>Kohlhardt</w:t>
      </w:r>
      <w:proofErr w:type="spellEnd"/>
      <w:r w:rsidRPr="00AA52F7">
        <w:rPr>
          <w:rFonts w:asciiTheme="majorBidi" w:hAnsiTheme="majorBidi" w:cstheme="majorBidi"/>
          <w:sz w:val="28"/>
          <w:szCs w:val="28"/>
        </w:rPr>
        <w:t xml:space="preserve"> SR. Evaluation of a local anesthesia regimen after mastectomy. </w:t>
      </w:r>
      <w:proofErr w:type="spellStart"/>
      <w:r w:rsidRPr="00AA52F7">
        <w:rPr>
          <w:rFonts w:asciiTheme="majorBidi" w:hAnsiTheme="majorBidi" w:cstheme="majorBidi"/>
          <w:sz w:val="28"/>
          <w:szCs w:val="28"/>
        </w:rPr>
        <w:t>Anaesthesia</w:t>
      </w:r>
      <w:proofErr w:type="spellEnd"/>
      <w:r w:rsidRPr="00AA52F7">
        <w:rPr>
          <w:rFonts w:asciiTheme="majorBidi" w:hAnsiTheme="majorBidi" w:cstheme="majorBidi"/>
          <w:sz w:val="28"/>
          <w:szCs w:val="28"/>
        </w:rPr>
        <w:t xml:space="preserve"> 2004; 59:664-7.</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5. Huang T, Parks DH, Lewis SR. Outpatient breast surgery under intercostal block </w:t>
      </w:r>
      <w:proofErr w:type="spellStart"/>
      <w:r w:rsidRPr="00AA52F7">
        <w:rPr>
          <w:rFonts w:asciiTheme="majorBidi" w:hAnsiTheme="majorBidi" w:cstheme="majorBidi"/>
          <w:sz w:val="28"/>
          <w:szCs w:val="28"/>
        </w:rPr>
        <w:t>anaesthesia</w:t>
      </w:r>
      <w:proofErr w:type="spellEnd"/>
      <w:r w:rsidRPr="00AA52F7">
        <w:rPr>
          <w:rFonts w:asciiTheme="majorBidi" w:hAnsiTheme="majorBidi" w:cstheme="majorBidi"/>
          <w:sz w:val="28"/>
          <w:szCs w:val="28"/>
        </w:rPr>
        <w:t xml:space="preserve">. </w:t>
      </w:r>
      <w:proofErr w:type="spellStart"/>
      <w:r w:rsidRPr="00AA52F7">
        <w:rPr>
          <w:rFonts w:asciiTheme="majorBidi" w:hAnsiTheme="majorBidi" w:cstheme="majorBidi"/>
          <w:sz w:val="28"/>
          <w:szCs w:val="28"/>
        </w:rPr>
        <w:t>Plast</w:t>
      </w:r>
      <w:proofErr w:type="spellEnd"/>
      <w:r w:rsidRPr="00AA52F7">
        <w:rPr>
          <w:rFonts w:asciiTheme="majorBidi" w:hAnsiTheme="majorBidi" w:cstheme="majorBidi"/>
          <w:sz w:val="28"/>
          <w:szCs w:val="28"/>
        </w:rPr>
        <w:t xml:space="preserve"> </w:t>
      </w:r>
      <w:proofErr w:type="spellStart"/>
      <w:r w:rsidRPr="00AA52F7">
        <w:rPr>
          <w:rFonts w:asciiTheme="majorBidi" w:hAnsiTheme="majorBidi" w:cstheme="majorBidi"/>
          <w:sz w:val="28"/>
          <w:szCs w:val="28"/>
        </w:rPr>
        <w:t>Reconstr</w:t>
      </w:r>
      <w:proofErr w:type="spellEnd"/>
      <w:r w:rsidRPr="00AA52F7">
        <w:rPr>
          <w:rFonts w:asciiTheme="majorBidi" w:hAnsiTheme="majorBidi" w:cstheme="majorBidi"/>
          <w:sz w:val="28"/>
          <w:szCs w:val="28"/>
        </w:rPr>
        <w:t xml:space="preserve"> </w:t>
      </w:r>
      <w:proofErr w:type="spellStart"/>
      <w:r w:rsidRPr="00AA52F7">
        <w:rPr>
          <w:rFonts w:asciiTheme="majorBidi" w:hAnsiTheme="majorBidi" w:cstheme="majorBidi"/>
          <w:sz w:val="28"/>
          <w:szCs w:val="28"/>
        </w:rPr>
        <w:t>Surg</w:t>
      </w:r>
      <w:proofErr w:type="spellEnd"/>
      <w:r w:rsidRPr="00AA52F7">
        <w:rPr>
          <w:rFonts w:asciiTheme="majorBidi" w:hAnsiTheme="majorBidi" w:cstheme="majorBidi"/>
          <w:sz w:val="28"/>
          <w:szCs w:val="28"/>
        </w:rPr>
        <w:t xml:space="preserve"> 1979</w:t>
      </w:r>
      <w:proofErr w:type="gramStart"/>
      <w:r w:rsidRPr="00AA52F7">
        <w:rPr>
          <w:rFonts w:asciiTheme="majorBidi" w:hAnsiTheme="majorBidi" w:cstheme="majorBidi"/>
          <w:sz w:val="28"/>
          <w:szCs w:val="28"/>
        </w:rPr>
        <w:t>;63:299</w:t>
      </w:r>
      <w:proofErr w:type="gramEnd"/>
      <w:r w:rsidRPr="00AA52F7">
        <w:rPr>
          <w:rFonts w:asciiTheme="majorBidi" w:hAnsiTheme="majorBidi" w:cstheme="majorBidi"/>
          <w:sz w:val="28"/>
          <w:szCs w:val="28"/>
        </w:rPr>
        <w:t>-303.</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6. Klein SM, Bergh A, Steele SM, </w:t>
      </w:r>
      <w:proofErr w:type="spellStart"/>
      <w:r w:rsidRPr="00AA52F7">
        <w:rPr>
          <w:rFonts w:asciiTheme="majorBidi" w:hAnsiTheme="majorBidi" w:cstheme="majorBidi"/>
          <w:sz w:val="28"/>
          <w:szCs w:val="28"/>
        </w:rPr>
        <w:t>Georgiade</w:t>
      </w:r>
      <w:proofErr w:type="spellEnd"/>
      <w:r w:rsidRPr="00AA52F7">
        <w:rPr>
          <w:rFonts w:asciiTheme="majorBidi" w:hAnsiTheme="majorBidi" w:cstheme="majorBidi"/>
          <w:sz w:val="28"/>
          <w:szCs w:val="28"/>
        </w:rPr>
        <w:t xml:space="preserve"> GS, </w:t>
      </w:r>
      <w:proofErr w:type="spellStart"/>
      <w:r w:rsidRPr="00AA52F7">
        <w:rPr>
          <w:rFonts w:asciiTheme="majorBidi" w:hAnsiTheme="majorBidi" w:cstheme="majorBidi"/>
          <w:sz w:val="28"/>
          <w:szCs w:val="28"/>
        </w:rPr>
        <w:t>Greengrass</w:t>
      </w:r>
      <w:proofErr w:type="spellEnd"/>
      <w:r w:rsidRPr="00AA52F7">
        <w:rPr>
          <w:rFonts w:asciiTheme="majorBidi" w:hAnsiTheme="majorBidi" w:cstheme="majorBidi"/>
          <w:sz w:val="28"/>
          <w:szCs w:val="28"/>
        </w:rPr>
        <w:t xml:space="preserve"> RA. </w:t>
      </w:r>
      <w:proofErr w:type="gramStart"/>
      <w:r w:rsidRPr="00AA52F7">
        <w:rPr>
          <w:rFonts w:asciiTheme="majorBidi" w:hAnsiTheme="majorBidi" w:cstheme="majorBidi"/>
          <w:sz w:val="28"/>
          <w:szCs w:val="28"/>
        </w:rPr>
        <w:t>Thoracic paravertebral block for breast surgery.</w:t>
      </w:r>
      <w:proofErr w:type="gramEnd"/>
      <w:r w:rsidRPr="00AA52F7">
        <w:rPr>
          <w:rFonts w:asciiTheme="majorBidi" w:hAnsiTheme="majorBidi" w:cstheme="majorBidi"/>
          <w:sz w:val="28"/>
          <w:szCs w:val="28"/>
        </w:rPr>
        <w:t xml:space="preserve"> </w:t>
      </w:r>
      <w:proofErr w:type="spellStart"/>
      <w:r w:rsidRPr="00AA52F7">
        <w:rPr>
          <w:rFonts w:asciiTheme="majorBidi" w:hAnsiTheme="majorBidi" w:cstheme="majorBidi"/>
          <w:sz w:val="28"/>
          <w:szCs w:val="28"/>
        </w:rPr>
        <w:t>Anesth</w:t>
      </w:r>
      <w:proofErr w:type="spellEnd"/>
      <w:r w:rsidRPr="00AA52F7">
        <w:rPr>
          <w:rFonts w:asciiTheme="majorBidi" w:hAnsiTheme="majorBidi" w:cstheme="majorBidi"/>
          <w:sz w:val="28"/>
          <w:szCs w:val="28"/>
        </w:rPr>
        <w:t xml:space="preserve"> </w:t>
      </w:r>
      <w:proofErr w:type="spellStart"/>
      <w:r w:rsidRPr="00AA52F7">
        <w:rPr>
          <w:rFonts w:asciiTheme="majorBidi" w:hAnsiTheme="majorBidi" w:cstheme="majorBidi"/>
          <w:sz w:val="28"/>
          <w:szCs w:val="28"/>
        </w:rPr>
        <w:t>Analg</w:t>
      </w:r>
      <w:proofErr w:type="spellEnd"/>
      <w:r w:rsidRPr="00AA52F7">
        <w:rPr>
          <w:rFonts w:asciiTheme="majorBidi" w:hAnsiTheme="majorBidi" w:cstheme="majorBidi"/>
          <w:sz w:val="28"/>
          <w:szCs w:val="28"/>
        </w:rPr>
        <w:t xml:space="preserve"> 2000</w:t>
      </w:r>
      <w:proofErr w:type="gramStart"/>
      <w:r w:rsidRPr="00AA52F7">
        <w:rPr>
          <w:rFonts w:asciiTheme="majorBidi" w:hAnsiTheme="majorBidi" w:cstheme="majorBidi"/>
          <w:sz w:val="28"/>
          <w:szCs w:val="28"/>
        </w:rPr>
        <w:t>;90:1402</w:t>
      </w:r>
      <w:proofErr w:type="gramEnd"/>
      <w:r w:rsidRPr="00AA52F7">
        <w:rPr>
          <w:rFonts w:asciiTheme="majorBidi" w:hAnsiTheme="majorBidi" w:cstheme="majorBidi"/>
          <w:sz w:val="28"/>
          <w:szCs w:val="28"/>
        </w:rPr>
        <w:t>-5.</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7. </w:t>
      </w:r>
      <w:proofErr w:type="spellStart"/>
      <w:r w:rsidRPr="00AA52F7">
        <w:rPr>
          <w:rFonts w:asciiTheme="majorBidi" w:hAnsiTheme="majorBidi" w:cstheme="majorBidi"/>
          <w:sz w:val="28"/>
          <w:szCs w:val="28"/>
        </w:rPr>
        <w:t>Karmakar</w:t>
      </w:r>
      <w:proofErr w:type="spellEnd"/>
      <w:r w:rsidRPr="00AA52F7">
        <w:rPr>
          <w:rFonts w:asciiTheme="majorBidi" w:hAnsiTheme="majorBidi" w:cstheme="majorBidi"/>
          <w:sz w:val="28"/>
          <w:szCs w:val="28"/>
        </w:rPr>
        <w:t xml:space="preserve"> MK. Thoracic paravertebral block. Anesthesiology 2001</w:t>
      </w:r>
      <w:proofErr w:type="gramStart"/>
      <w:r w:rsidRPr="00AA52F7">
        <w:rPr>
          <w:rFonts w:asciiTheme="majorBidi" w:hAnsiTheme="majorBidi" w:cstheme="majorBidi"/>
          <w:sz w:val="28"/>
          <w:szCs w:val="28"/>
        </w:rPr>
        <w:t>;95</w:t>
      </w:r>
      <w:proofErr w:type="gramEnd"/>
      <w:r w:rsidRPr="00AA52F7">
        <w:rPr>
          <w:rFonts w:asciiTheme="majorBidi" w:hAnsiTheme="majorBidi" w:cstheme="majorBidi"/>
          <w:sz w:val="28"/>
          <w:szCs w:val="28"/>
        </w:rPr>
        <w:t>: 771-80.</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8. Lynch EP, Welch KJ, </w:t>
      </w:r>
      <w:proofErr w:type="spellStart"/>
      <w:r w:rsidRPr="00AA52F7">
        <w:rPr>
          <w:rFonts w:asciiTheme="majorBidi" w:hAnsiTheme="majorBidi" w:cstheme="majorBidi"/>
          <w:sz w:val="28"/>
          <w:szCs w:val="28"/>
        </w:rPr>
        <w:t>Carabuena</w:t>
      </w:r>
      <w:proofErr w:type="spellEnd"/>
      <w:r w:rsidRPr="00AA52F7">
        <w:rPr>
          <w:rFonts w:asciiTheme="majorBidi" w:hAnsiTheme="majorBidi" w:cstheme="majorBidi"/>
          <w:sz w:val="28"/>
          <w:szCs w:val="28"/>
        </w:rPr>
        <w:t xml:space="preserve"> TM, </w:t>
      </w:r>
      <w:proofErr w:type="spellStart"/>
      <w:r w:rsidRPr="00AA52F7">
        <w:rPr>
          <w:rFonts w:asciiTheme="majorBidi" w:hAnsiTheme="majorBidi" w:cstheme="majorBidi"/>
          <w:sz w:val="28"/>
          <w:szCs w:val="28"/>
        </w:rPr>
        <w:t>Eberlein</w:t>
      </w:r>
      <w:proofErr w:type="spellEnd"/>
      <w:r w:rsidRPr="00AA52F7">
        <w:rPr>
          <w:rFonts w:asciiTheme="majorBidi" w:hAnsiTheme="majorBidi" w:cstheme="majorBidi"/>
          <w:sz w:val="28"/>
          <w:szCs w:val="28"/>
        </w:rPr>
        <w:t xml:space="preserve"> T. Thoracic epidural anesthesia</w:t>
      </w:r>
    </w:p>
    <w:p w:rsidR="00AA52F7" w:rsidRPr="00AA52F7" w:rsidRDefault="00AA52F7" w:rsidP="00AA52F7">
      <w:pPr>
        <w:spacing w:line="360" w:lineRule="auto"/>
        <w:jc w:val="both"/>
        <w:rPr>
          <w:rFonts w:asciiTheme="majorBidi" w:hAnsiTheme="majorBidi" w:cstheme="majorBidi"/>
          <w:sz w:val="28"/>
          <w:szCs w:val="28"/>
        </w:rPr>
      </w:pPr>
      <w:proofErr w:type="gramStart"/>
      <w:r w:rsidRPr="00AA52F7">
        <w:rPr>
          <w:rFonts w:asciiTheme="majorBidi" w:hAnsiTheme="majorBidi" w:cstheme="majorBidi"/>
          <w:sz w:val="28"/>
          <w:szCs w:val="28"/>
        </w:rPr>
        <w:lastRenderedPageBreak/>
        <w:t>improves</w:t>
      </w:r>
      <w:proofErr w:type="gramEnd"/>
      <w:r w:rsidRPr="00AA52F7">
        <w:rPr>
          <w:rFonts w:asciiTheme="majorBidi" w:hAnsiTheme="majorBidi" w:cstheme="majorBidi"/>
          <w:sz w:val="28"/>
          <w:szCs w:val="28"/>
        </w:rPr>
        <w:t xml:space="preserve"> outcome after breast surgery. Ann </w:t>
      </w:r>
      <w:proofErr w:type="spellStart"/>
      <w:r w:rsidRPr="00AA52F7">
        <w:rPr>
          <w:rFonts w:asciiTheme="majorBidi" w:hAnsiTheme="majorBidi" w:cstheme="majorBidi"/>
          <w:sz w:val="28"/>
          <w:szCs w:val="28"/>
        </w:rPr>
        <w:t>Surg</w:t>
      </w:r>
      <w:proofErr w:type="spellEnd"/>
      <w:r w:rsidRPr="00AA52F7">
        <w:rPr>
          <w:rFonts w:asciiTheme="majorBidi" w:hAnsiTheme="majorBidi" w:cstheme="majorBidi"/>
          <w:sz w:val="28"/>
          <w:szCs w:val="28"/>
        </w:rPr>
        <w:t xml:space="preserve"> 1995</w:t>
      </w:r>
      <w:proofErr w:type="gramStart"/>
      <w:r w:rsidRPr="00AA52F7">
        <w:rPr>
          <w:rFonts w:asciiTheme="majorBidi" w:hAnsiTheme="majorBidi" w:cstheme="majorBidi"/>
          <w:sz w:val="28"/>
          <w:szCs w:val="28"/>
        </w:rPr>
        <w:t>;222</w:t>
      </w:r>
      <w:proofErr w:type="gramEnd"/>
      <w:r w:rsidRPr="00AA52F7">
        <w:rPr>
          <w:rFonts w:asciiTheme="majorBidi" w:hAnsiTheme="majorBidi" w:cstheme="majorBidi"/>
          <w:sz w:val="28"/>
          <w:szCs w:val="28"/>
        </w:rPr>
        <w:t>: 663-9.</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9. Vila H Jr, Liu J, </w:t>
      </w:r>
      <w:proofErr w:type="spellStart"/>
      <w:r w:rsidRPr="00AA52F7">
        <w:rPr>
          <w:rFonts w:asciiTheme="majorBidi" w:hAnsiTheme="majorBidi" w:cstheme="majorBidi"/>
          <w:sz w:val="28"/>
          <w:szCs w:val="28"/>
        </w:rPr>
        <w:t>Kavasmaneck</w:t>
      </w:r>
      <w:proofErr w:type="spellEnd"/>
      <w:r w:rsidRPr="00AA52F7">
        <w:rPr>
          <w:rFonts w:asciiTheme="majorBidi" w:hAnsiTheme="majorBidi" w:cstheme="majorBidi"/>
          <w:sz w:val="28"/>
          <w:szCs w:val="28"/>
        </w:rPr>
        <w:t xml:space="preserve"> D. Paravertebral block: new benefits from an old procedure. </w:t>
      </w:r>
      <w:proofErr w:type="spellStart"/>
      <w:r w:rsidRPr="00AA52F7">
        <w:rPr>
          <w:rFonts w:asciiTheme="majorBidi" w:hAnsiTheme="majorBidi" w:cstheme="majorBidi"/>
          <w:sz w:val="28"/>
          <w:szCs w:val="28"/>
        </w:rPr>
        <w:t>Curr</w:t>
      </w:r>
      <w:proofErr w:type="spellEnd"/>
      <w:r w:rsidRPr="00AA52F7">
        <w:rPr>
          <w:rFonts w:asciiTheme="majorBidi" w:hAnsiTheme="majorBidi" w:cstheme="majorBidi"/>
          <w:sz w:val="28"/>
          <w:szCs w:val="28"/>
        </w:rPr>
        <w:t xml:space="preserve"> </w:t>
      </w:r>
      <w:proofErr w:type="spellStart"/>
      <w:r w:rsidRPr="00AA52F7">
        <w:rPr>
          <w:rFonts w:asciiTheme="majorBidi" w:hAnsiTheme="majorBidi" w:cstheme="majorBidi"/>
          <w:sz w:val="28"/>
          <w:szCs w:val="28"/>
        </w:rPr>
        <w:t>Opin</w:t>
      </w:r>
      <w:proofErr w:type="spellEnd"/>
      <w:r w:rsidRPr="00AA52F7">
        <w:rPr>
          <w:rFonts w:asciiTheme="majorBidi" w:hAnsiTheme="majorBidi" w:cstheme="majorBidi"/>
          <w:sz w:val="28"/>
          <w:szCs w:val="28"/>
        </w:rPr>
        <w:t xml:space="preserve"> </w:t>
      </w:r>
      <w:proofErr w:type="spellStart"/>
      <w:r w:rsidRPr="00AA52F7">
        <w:rPr>
          <w:rFonts w:asciiTheme="majorBidi" w:hAnsiTheme="majorBidi" w:cstheme="majorBidi"/>
          <w:sz w:val="28"/>
          <w:szCs w:val="28"/>
        </w:rPr>
        <w:t>Anaesthesiol</w:t>
      </w:r>
      <w:proofErr w:type="spellEnd"/>
      <w:r w:rsidRPr="00AA52F7">
        <w:rPr>
          <w:rFonts w:asciiTheme="majorBidi" w:hAnsiTheme="majorBidi" w:cstheme="majorBidi"/>
          <w:sz w:val="28"/>
          <w:szCs w:val="28"/>
        </w:rPr>
        <w:t xml:space="preserve"> 2007</w:t>
      </w:r>
      <w:proofErr w:type="gramStart"/>
      <w:r w:rsidRPr="00AA52F7">
        <w:rPr>
          <w:rFonts w:asciiTheme="majorBidi" w:hAnsiTheme="majorBidi" w:cstheme="majorBidi"/>
          <w:sz w:val="28"/>
          <w:szCs w:val="28"/>
        </w:rPr>
        <w:t>;20:316</w:t>
      </w:r>
      <w:proofErr w:type="gramEnd"/>
      <w:r w:rsidRPr="00AA52F7">
        <w:rPr>
          <w:rFonts w:asciiTheme="majorBidi" w:hAnsiTheme="majorBidi" w:cstheme="majorBidi"/>
          <w:sz w:val="28"/>
          <w:szCs w:val="28"/>
        </w:rPr>
        <w:t>-8.</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10. Blanco R, </w:t>
      </w:r>
      <w:proofErr w:type="spellStart"/>
      <w:r w:rsidRPr="00AA52F7">
        <w:rPr>
          <w:rFonts w:asciiTheme="majorBidi" w:hAnsiTheme="majorBidi" w:cstheme="majorBidi"/>
          <w:sz w:val="28"/>
          <w:szCs w:val="28"/>
        </w:rPr>
        <w:t>Parras</w:t>
      </w:r>
      <w:proofErr w:type="spellEnd"/>
      <w:r w:rsidRPr="00AA52F7">
        <w:rPr>
          <w:rFonts w:asciiTheme="majorBidi" w:hAnsiTheme="majorBidi" w:cstheme="majorBidi"/>
          <w:sz w:val="28"/>
          <w:szCs w:val="28"/>
        </w:rPr>
        <w:t xml:space="preserve"> T, McDonnell JG, Prats</w:t>
      </w:r>
      <w:r w:rsidRPr="00AA52F7">
        <w:rPr>
          <w:rFonts w:ascii="MS Mincho" w:eastAsia="MS Mincho" w:hAnsi="MS Mincho" w:cs="MS Mincho" w:hint="eastAsia"/>
          <w:sz w:val="28"/>
          <w:szCs w:val="28"/>
        </w:rPr>
        <w:t>‑</w:t>
      </w:r>
      <w:proofErr w:type="spellStart"/>
      <w:r w:rsidRPr="00AA52F7">
        <w:rPr>
          <w:rFonts w:asciiTheme="majorBidi" w:hAnsiTheme="majorBidi" w:cstheme="majorBidi"/>
          <w:sz w:val="28"/>
          <w:szCs w:val="28"/>
        </w:rPr>
        <w:t>Galino</w:t>
      </w:r>
      <w:proofErr w:type="spellEnd"/>
      <w:r w:rsidRPr="00AA52F7">
        <w:rPr>
          <w:rFonts w:asciiTheme="majorBidi" w:hAnsiTheme="majorBidi" w:cstheme="majorBidi"/>
          <w:sz w:val="28"/>
          <w:szCs w:val="28"/>
        </w:rPr>
        <w:t xml:space="preserve"> A. Serratus plane block: A novel ultrasound</w:t>
      </w:r>
      <w:r w:rsidRPr="00AA52F7">
        <w:rPr>
          <w:rFonts w:ascii="MS Mincho" w:eastAsia="MS Mincho" w:hAnsi="MS Mincho" w:cs="MS Mincho" w:hint="eastAsia"/>
          <w:sz w:val="28"/>
          <w:szCs w:val="28"/>
        </w:rPr>
        <w:t>‑</w:t>
      </w:r>
      <w:r w:rsidRPr="00AA52F7">
        <w:rPr>
          <w:rFonts w:asciiTheme="majorBidi" w:hAnsiTheme="majorBidi" w:cstheme="majorBidi"/>
          <w:sz w:val="28"/>
          <w:szCs w:val="28"/>
        </w:rPr>
        <w:t xml:space="preserve">guided thoracic wall nerve block. </w:t>
      </w:r>
      <w:proofErr w:type="spellStart"/>
      <w:r w:rsidRPr="00AA52F7">
        <w:rPr>
          <w:rFonts w:asciiTheme="majorBidi" w:hAnsiTheme="majorBidi" w:cstheme="majorBidi"/>
          <w:sz w:val="28"/>
          <w:szCs w:val="28"/>
        </w:rPr>
        <w:t>Anaesthesia</w:t>
      </w:r>
      <w:proofErr w:type="spellEnd"/>
      <w:r w:rsidRPr="00AA52F7">
        <w:rPr>
          <w:rFonts w:asciiTheme="majorBidi" w:hAnsiTheme="majorBidi" w:cstheme="majorBidi"/>
          <w:sz w:val="28"/>
          <w:szCs w:val="28"/>
        </w:rPr>
        <w:t xml:space="preserve"> 2013</w:t>
      </w:r>
      <w:proofErr w:type="gramStart"/>
      <w:r w:rsidRPr="00AA52F7">
        <w:rPr>
          <w:rFonts w:asciiTheme="majorBidi" w:hAnsiTheme="majorBidi" w:cstheme="majorBidi"/>
          <w:sz w:val="28"/>
          <w:szCs w:val="28"/>
        </w:rPr>
        <w:t>;68:1107</w:t>
      </w:r>
      <w:proofErr w:type="gramEnd"/>
      <w:r w:rsidRPr="00AA52F7">
        <w:rPr>
          <w:rFonts w:ascii="MS Mincho" w:eastAsia="MS Mincho" w:hAnsi="MS Mincho" w:cs="MS Mincho" w:hint="eastAsia"/>
          <w:sz w:val="28"/>
          <w:szCs w:val="28"/>
        </w:rPr>
        <w:t>‑</w:t>
      </w:r>
      <w:r w:rsidRPr="00AA52F7">
        <w:rPr>
          <w:rFonts w:asciiTheme="majorBidi" w:hAnsiTheme="majorBidi" w:cstheme="majorBidi"/>
          <w:sz w:val="28"/>
          <w:szCs w:val="28"/>
        </w:rPr>
        <w:t>13.</w:t>
      </w:r>
    </w:p>
    <w:p w:rsidR="00AA52F7" w:rsidRPr="00AA52F7" w:rsidRDefault="00AA52F7" w:rsidP="00AA52F7">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11. </w:t>
      </w:r>
      <w:proofErr w:type="spellStart"/>
      <w:r w:rsidRPr="00AA52F7">
        <w:rPr>
          <w:rFonts w:asciiTheme="majorBidi" w:hAnsiTheme="majorBidi" w:cstheme="majorBidi"/>
          <w:sz w:val="28"/>
          <w:szCs w:val="28"/>
        </w:rPr>
        <w:t>Tighe</w:t>
      </w:r>
      <w:proofErr w:type="spellEnd"/>
      <w:r w:rsidRPr="00AA52F7">
        <w:rPr>
          <w:rFonts w:asciiTheme="majorBidi" w:hAnsiTheme="majorBidi" w:cstheme="majorBidi"/>
          <w:sz w:val="28"/>
          <w:szCs w:val="28"/>
        </w:rPr>
        <w:t xml:space="preserve"> SQ, </w:t>
      </w:r>
      <w:proofErr w:type="spellStart"/>
      <w:r w:rsidRPr="00AA52F7">
        <w:rPr>
          <w:rFonts w:asciiTheme="majorBidi" w:hAnsiTheme="majorBidi" w:cstheme="majorBidi"/>
          <w:sz w:val="28"/>
          <w:szCs w:val="28"/>
        </w:rPr>
        <w:t>Karmakar</w:t>
      </w:r>
      <w:proofErr w:type="spellEnd"/>
      <w:r w:rsidRPr="00AA52F7">
        <w:rPr>
          <w:rFonts w:asciiTheme="majorBidi" w:hAnsiTheme="majorBidi" w:cstheme="majorBidi"/>
          <w:sz w:val="28"/>
          <w:szCs w:val="28"/>
        </w:rPr>
        <w:t xml:space="preserve"> MK. Serratus plane block: Do we need to learn another technique for thoracic wall blockade? </w:t>
      </w:r>
      <w:proofErr w:type="spellStart"/>
      <w:r w:rsidRPr="00AA52F7">
        <w:rPr>
          <w:rFonts w:asciiTheme="majorBidi" w:hAnsiTheme="majorBidi" w:cstheme="majorBidi"/>
          <w:sz w:val="28"/>
          <w:szCs w:val="28"/>
        </w:rPr>
        <w:t>Anaesthesia</w:t>
      </w:r>
      <w:proofErr w:type="spellEnd"/>
      <w:r w:rsidRPr="00AA52F7">
        <w:rPr>
          <w:rFonts w:asciiTheme="majorBidi" w:hAnsiTheme="majorBidi" w:cstheme="majorBidi"/>
          <w:sz w:val="28"/>
          <w:szCs w:val="28"/>
        </w:rPr>
        <w:t xml:space="preserve"> 2013</w:t>
      </w:r>
      <w:proofErr w:type="gramStart"/>
      <w:r w:rsidRPr="00AA52F7">
        <w:rPr>
          <w:rFonts w:asciiTheme="majorBidi" w:hAnsiTheme="majorBidi" w:cstheme="majorBidi"/>
          <w:sz w:val="28"/>
          <w:szCs w:val="28"/>
        </w:rPr>
        <w:t>;68:1103</w:t>
      </w:r>
      <w:proofErr w:type="gramEnd"/>
      <w:r w:rsidRPr="00AA52F7">
        <w:rPr>
          <w:rFonts w:ascii="MS Mincho" w:eastAsia="MS Mincho" w:hAnsi="MS Mincho" w:cs="MS Mincho" w:hint="eastAsia"/>
          <w:sz w:val="28"/>
          <w:szCs w:val="28"/>
        </w:rPr>
        <w:t>‑</w:t>
      </w:r>
      <w:r w:rsidRPr="00AA52F7">
        <w:rPr>
          <w:rFonts w:asciiTheme="majorBidi" w:hAnsiTheme="majorBidi" w:cstheme="majorBidi"/>
          <w:sz w:val="28"/>
          <w:szCs w:val="28"/>
        </w:rPr>
        <w:t>6.</w:t>
      </w:r>
    </w:p>
    <w:p w:rsidR="00CD7001" w:rsidRPr="00CD7001" w:rsidRDefault="00AA52F7" w:rsidP="00CD7001">
      <w:pPr>
        <w:spacing w:line="360" w:lineRule="auto"/>
        <w:jc w:val="both"/>
        <w:rPr>
          <w:rFonts w:asciiTheme="majorBidi" w:hAnsiTheme="majorBidi" w:cstheme="majorBidi"/>
          <w:sz w:val="28"/>
          <w:szCs w:val="28"/>
        </w:rPr>
      </w:pPr>
      <w:r w:rsidRPr="00AA52F7">
        <w:rPr>
          <w:rFonts w:asciiTheme="majorBidi" w:hAnsiTheme="majorBidi" w:cstheme="majorBidi"/>
          <w:sz w:val="28"/>
          <w:szCs w:val="28"/>
        </w:rPr>
        <w:t xml:space="preserve">12. Chakraborty A, </w:t>
      </w:r>
      <w:proofErr w:type="spellStart"/>
      <w:r w:rsidRPr="00AA52F7">
        <w:rPr>
          <w:rFonts w:asciiTheme="majorBidi" w:hAnsiTheme="majorBidi" w:cstheme="majorBidi"/>
          <w:sz w:val="28"/>
          <w:szCs w:val="28"/>
        </w:rPr>
        <w:t>Khemka</w:t>
      </w:r>
      <w:proofErr w:type="spellEnd"/>
      <w:r w:rsidRPr="00AA52F7">
        <w:rPr>
          <w:rFonts w:asciiTheme="majorBidi" w:hAnsiTheme="majorBidi" w:cstheme="majorBidi"/>
          <w:sz w:val="28"/>
          <w:szCs w:val="28"/>
        </w:rPr>
        <w:t xml:space="preserve"> R, </w:t>
      </w:r>
      <w:proofErr w:type="spellStart"/>
      <w:r w:rsidRPr="00AA52F7">
        <w:rPr>
          <w:rFonts w:asciiTheme="majorBidi" w:hAnsiTheme="majorBidi" w:cstheme="majorBidi"/>
          <w:sz w:val="28"/>
          <w:szCs w:val="28"/>
        </w:rPr>
        <w:t>Datta</w:t>
      </w:r>
      <w:proofErr w:type="spellEnd"/>
      <w:r w:rsidRPr="00AA52F7">
        <w:rPr>
          <w:rFonts w:asciiTheme="majorBidi" w:hAnsiTheme="majorBidi" w:cstheme="majorBidi"/>
          <w:sz w:val="28"/>
          <w:szCs w:val="28"/>
        </w:rPr>
        <w:t xml:space="preserve"> T. Ultrasound</w:t>
      </w:r>
      <w:r w:rsidRPr="00AA52F7">
        <w:rPr>
          <w:rFonts w:ascii="MS Mincho" w:eastAsia="MS Mincho" w:hAnsi="MS Mincho" w:cs="MS Mincho" w:hint="eastAsia"/>
          <w:sz w:val="28"/>
          <w:szCs w:val="28"/>
        </w:rPr>
        <w:t>‑</w:t>
      </w:r>
      <w:r w:rsidRPr="00AA52F7">
        <w:rPr>
          <w:rFonts w:asciiTheme="majorBidi" w:hAnsiTheme="majorBidi" w:cstheme="majorBidi"/>
          <w:sz w:val="28"/>
          <w:szCs w:val="28"/>
        </w:rPr>
        <w:t xml:space="preserve">guided truncal blocks: A new frontier in regional </w:t>
      </w:r>
      <w:proofErr w:type="spellStart"/>
      <w:r w:rsidRPr="00AA52F7">
        <w:rPr>
          <w:rFonts w:asciiTheme="majorBidi" w:hAnsiTheme="majorBidi" w:cstheme="majorBidi"/>
          <w:sz w:val="28"/>
          <w:szCs w:val="28"/>
        </w:rPr>
        <w:t>anaesthesia</w:t>
      </w:r>
      <w:proofErr w:type="spellEnd"/>
      <w:r w:rsidRPr="00AA52F7">
        <w:rPr>
          <w:rFonts w:asciiTheme="majorBidi" w:hAnsiTheme="majorBidi" w:cstheme="majorBidi"/>
          <w:sz w:val="28"/>
          <w:szCs w:val="28"/>
        </w:rPr>
        <w:t xml:space="preserve">. Indian J </w:t>
      </w:r>
      <w:proofErr w:type="spellStart"/>
      <w:r w:rsidRPr="00AA52F7">
        <w:rPr>
          <w:rFonts w:asciiTheme="majorBidi" w:hAnsiTheme="majorBidi" w:cstheme="majorBidi"/>
          <w:sz w:val="28"/>
          <w:szCs w:val="28"/>
        </w:rPr>
        <w:t>Anaesth</w:t>
      </w:r>
      <w:proofErr w:type="spellEnd"/>
      <w:r w:rsidRPr="00AA52F7">
        <w:rPr>
          <w:rFonts w:asciiTheme="majorBidi" w:hAnsiTheme="majorBidi" w:cstheme="majorBidi"/>
          <w:sz w:val="28"/>
          <w:szCs w:val="28"/>
        </w:rPr>
        <w:t xml:space="preserve"> 2016</w:t>
      </w:r>
      <w:proofErr w:type="gramStart"/>
      <w:r w:rsidRPr="00AA52F7">
        <w:rPr>
          <w:rFonts w:asciiTheme="majorBidi" w:hAnsiTheme="majorBidi" w:cstheme="majorBidi"/>
          <w:sz w:val="28"/>
          <w:szCs w:val="28"/>
        </w:rPr>
        <w:t>;60:703</w:t>
      </w:r>
      <w:proofErr w:type="gramEnd"/>
      <w:r w:rsidRPr="00AA52F7">
        <w:rPr>
          <w:rFonts w:ascii="MS Mincho" w:eastAsia="MS Mincho" w:hAnsi="MS Mincho" w:cs="MS Mincho" w:hint="eastAsia"/>
          <w:sz w:val="28"/>
          <w:szCs w:val="28"/>
        </w:rPr>
        <w:t>‑</w:t>
      </w:r>
      <w:r w:rsidRPr="00AA52F7">
        <w:rPr>
          <w:rFonts w:asciiTheme="majorBidi" w:hAnsiTheme="majorBidi" w:cstheme="majorBidi"/>
          <w:sz w:val="28"/>
          <w:szCs w:val="28"/>
        </w:rPr>
        <w:t>11.</w:t>
      </w:r>
    </w:p>
    <w:p w:rsidR="00CD7001" w:rsidRDefault="00CD7001" w:rsidP="00CD7001">
      <w:pPr>
        <w:spacing w:line="360" w:lineRule="auto"/>
        <w:jc w:val="both"/>
        <w:rPr>
          <w:rFonts w:asciiTheme="majorBidi" w:hAnsiTheme="majorBidi" w:cstheme="majorBidi"/>
          <w:sz w:val="28"/>
          <w:szCs w:val="28"/>
        </w:rPr>
      </w:pPr>
      <w:r>
        <w:rPr>
          <w:rFonts w:asciiTheme="majorBidi" w:hAnsiTheme="majorBidi" w:cstheme="majorBidi"/>
          <w:sz w:val="28"/>
          <w:szCs w:val="28"/>
        </w:rPr>
        <w:t>13.</w:t>
      </w:r>
      <w:r w:rsidRPr="00CD7001">
        <w:rPr>
          <w:rFonts w:asciiTheme="majorBidi" w:hAnsiTheme="majorBidi" w:cstheme="majorBidi"/>
          <w:sz w:val="28"/>
          <w:szCs w:val="28"/>
        </w:rPr>
        <w:t xml:space="preserve"> </w:t>
      </w:r>
      <w:proofErr w:type="spellStart"/>
      <w:r w:rsidRPr="00CD7001">
        <w:rPr>
          <w:rFonts w:asciiTheme="majorBidi" w:hAnsiTheme="majorBidi" w:cstheme="majorBidi"/>
          <w:sz w:val="28"/>
          <w:szCs w:val="28"/>
        </w:rPr>
        <w:t>Wewers</w:t>
      </w:r>
      <w:proofErr w:type="spellEnd"/>
      <w:r w:rsidRPr="00CD7001">
        <w:rPr>
          <w:rFonts w:asciiTheme="majorBidi" w:hAnsiTheme="majorBidi" w:cstheme="majorBidi"/>
          <w:sz w:val="28"/>
          <w:szCs w:val="28"/>
        </w:rPr>
        <w:t xml:space="preserve"> ME, Lowe NK. </w:t>
      </w:r>
      <w:proofErr w:type="gramStart"/>
      <w:r w:rsidRPr="00CD7001">
        <w:rPr>
          <w:rFonts w:asciiTheme="majorBidi" w:hAnsiTheme="majorBidi" w:cstheme="majorBidi"/>
          <w:sz w:val="28"/>
          <w:szCs w:val="28"/>
        </w:rPr>
        <w:t>A critical review of visual analogue scale in the measurement of clinical phenomena.</w:t>
      </w:r>
      <w:proofErr w:type="gramEnd"/>
      <w:r w:rsidRPr="00CD7001">
        <w:rPr>
          <w:rFonts w:asciiTheme="majorBidi" w:hAnsiTheme="majorBidi" w:cstheme="majorBidi"/>
          <w:sz w:val="28"/>
          <w:szCs w:val="28"/>
        </w:rPr>
        <w:t xml:space="preserve"> Res </w:t>
      </w:r>
      <w:proofErr w:type="spellStart"/>
      <w:r w:rsidRPr="00CD7001">
        <w:rPr>
          <w:rFonts w:asciiTheme="majorBidi" w:hAnsiTheme="majorBidi" w:cstheme="majorBidi"/>
          <w:sz w:val="28"/>
          <w:szCs w:val="28"/>
        </w:rPr>
        <w:t>Nurs</w:t>
      </w:r>
      <w:proofErr w:type="spellEnd"/>
      <w:r w:rsidRPr="00CD7001">
        <w:rPr>
          <w:rFonts w:asciiTheme="majorBidi" w:hAnsiTheme="majorBidi" w:cstheme="majorBidi"/>
          <w:sz w:val="28"/>
          <w:szCs w:val="28"/>
        </w:rPr>
        <w:t xml:space="preserve"> Health 1990</w:t>
      </w:r>
      <w:proofErr w:type="gramStart"/>
      <w:r w:rsidRPr="00CD7001">
        <w:rPr>
          <w:rFonts w:asciiTheme="majorBidi" w:hAnsiTheme="majorBidi" w:cstheme="majorBidi"/>
          <w:sz w:val="28"/>
          <w:szCs w:val="28"/>
        </w:rPr>
        <w:t>;14</w:t>
      </w:r>
      <w:proofErr w:type="gramEnd"/>
      <w:r w:rsidRPr="00CD7001">
        <w:rPr>
          <w:rFonts w:asciiTheme="majorBidi" w:hAnsiTheme="majorBidi" w:cstheme="majorBidi"/>
          <w:sz w:val="28"/>
          <w:szCs w:val="28"/>
        </w:rPr>
        <w:t>(1):227–36.</w:t>
      </w:r>
    </w:p>
    <w:p w:rsidR="00C74D14" w:rsidRDefault="00C74D14" w:rsidP="00CD7001">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14. </w:t>
      </w:r>
      <w:r w:rsidRPr="00C74D14">
        <w:rPr>
          <w:rFonts w:asciiTheme="majorBidi" w:hAnsiTheme="majorBidi" w:cstheme="majorBidi"/>
          <w:sz w:val="28"/>
          <w:szCs w:val="28"/>
        </w:rPr>
        <w:t xml:space="preserve">Schnabel A, </w:t>
      </w:r>
      <w:proofErr w:type="spellStart"/>
      <w:r w:rsidRPr="00C74D14">
        <w:rPr>
          <w:rFonts w:asciiTheme="majorBidi" w:hAnsiTheme="majorBidi" w:cstheme="majorBidi"/>
          <w:sz w:val="28"/>
          <w:szCs w:val="28"/>
        </w:rPr>
        <w:t>Reichl</w:t>
      </w:r>
      <w:proofErr w:type="spellEnd"/>
      <w:r w:rsidRPr="00C74D14">
        <w:rPr>
          <w:rFonts w:asciiTheme="majorBidi" w:hAnsiTheme="majorBidi" w:cstheme="majorBidi"/>
          <w:sz w:val="28"/>
          <w:szCs w:val="28"/>
        </w:rPr>
        <w:t xml:space="preserve"> SU, </w:t>
      </w:r>
      <w:proofErr w:type="spellStart"/>
      <w:r w:rsidRPr="00C74D14">
        <w:rPr>
          <w:rFonts w:asciiTheme="majorBidi" w:hAnsiTheme="majorBidi" w:cstheme="majorBidi"/>
          <w:sz w:val="28"/>
          <w:szCs w:val="28"/>
        </w:rPr>
        <w:t>Kranke</w:t>
      </w:r>
      <w:proofErr w:type="spellEnd"/>
      <w:r w:rsidRPr="00C74D14">
        <w:rPr>
          <w:rFonts w:asciiTheme="majorBidi" w:hAnsiTheme="majorBidi" w:cstheme="majorBidi"/>
          <w:sz w:val="28"/>
          <w:szCs w:val="28"/>
        </w:rPr>
        <w:t xml:space="preserve"> P, </w:t>
      </w:r>
      <w:proofErr w:type="spellStart"/>
      <w:r w:rsidRPr="00C74D14">
        <w:rPr>
          <w:rFonts w:asciiTheme="majorBidi" w:hAnsiTheme="majorBidi" w:cstheme="majorBidi"/>
          <w:sz w:val="28"/>
          <w:szCs w:val="28"/>
        </w:rPr>
        <w:t>Pogatzki</w:t>
      </w:r>
      <w:proofErr w:type="spellEnd"/>
      <w:r w:rsidRPr="00C74D14">
        <w:rPr>
          <w:rFonts w:ascii="MS Mincho" w:eastAsia="MS Mincho" w:hAnsi="MS Mincho" w:cs="MS Mincho" w:hint="eastAsia"/>
          <w:sz w:val="28"/>
          <w:szCs w:val="28"/>
        </w:rPr>
        <w:t>‑</w:t>
      </w:r>
      <w:r w:rsidRPr="00C74D14">
        <w:rPr>
          <w:rFonts w:asciiTheme="majorBidi" w:hAnsiTheme="majorBidi" w:cstheme="majorBidi"/>
          <w:sz w:val="28"/>
          <w:szCs w:val="28"/>
        </w:rPr>
        <w:t>Zahn EM, Zahn PK. Efficacy and safety of paravertebral blocks in breast surgery: A meta</w:t>
      </w:r>
      <w:r w:rsidRPr="00C74D14">
        <w:rPr>
          <w:rFonts w:ascii="MS Mincho" w:eastAsia="MS Mincho" w:hAnsi="MS Mincho" w:cs="MS Mincho" w:hint="eastAsia"/>
          <w:sz w:val="28"/>
          <w:szCs w:val="28"/>
        </w:rPr>
        <w:t>‑</w:t>
      </w:r>
      <w:r w:rsidRPr="00C74D14">
        <w:rPr>
          <w:rFonts w:asciiTheme="majorBidi" w:hAnsiTheme="majorBidi" w:cstheme="majorBidi"/>
          <w:sz w:val="28"/>
          <w:szCs w:val="28"/>
        </w:rPr>
        <w:t xml:space="preserve">analysis of randomized controlled trials. Br J </w:t>
      </w:r>
      <w:proofErr w:type="spellStart"/>
      <w:r w:rsidRPr="00C74D14">
        <w:rPr>
          <w:rFonts w:asciiTheme="majorBidi" w:hAnsiTheme="majorBidi" w:cstheme="majorBidi"/>
          <w:sz w:val="28"/>
          <w:szCs w:val="28"/>
        </w:rPr>
        <w:t>Anaesth</w:t>
      </w:r>
      <w:proofErr w:type="spellEnd"/>
      <w:r w:rsidRPr="00C74D14">
        <w:rPr>
          <w:rFonts w:asciiTheme="majorBidi" w:hAnsiTheme="majorBidi" w:cstheme="majorBidi"/>
          <w:sz w:val="28"/>
          <w:szCs w:val="28"/>
        </w:rPr>
        <w:t xml:space="preserve"> 2010</w:t>
      </w:r>
      <w:proofErr w:type="gramStart"/>
      <w:r w:rsidRPr="00C74D14">
        <w:rPr>
          <w:rFonts w:asciiTheme="majorBidi" w:hAnsiTheme="majorBidi" w:cstheme="majorBidi"/>
          <w:sz w:val="28"/>
          <w:szCs w:val="28"/>
        </w:rPr>
        <w:t>;105:842</w:t>
      </w:r>
      <w:proofErr w:type="gramEnd"/>
      <w:r w:rsidRPr="00C74D14">
        <w:rPr>
          <w:rFonts w:ascii="MS Mincho" w:eastAsia="MS Mincho" w:hAnsi="MS Mincho" w:cs="MS Mincho" w:hint="eastAsia"/>
          <w:sz w:val="28"/>
          <w:szCs w:val="28"/>
        </w:rPr>
        <w:t>‑</w:t>
      </w:r>
      <w:r w:rsidRPr="00C74D14">
        <w:rPr>
          <w:rFonts w:asciiTheme="majorBidi" w:hAnsiTheme="majorBidi" w:cstheme="majorBidi"/>
          <w:sz w:val="28"/>
          <w:szCs w:val="28"/>
        </w:rPr>
        <w:t>52.</w:t>
      </w:r>
    </w:p>
    <w:p w:rsidR="00F03750" w:rsidRPr="00F03750" w:rsidRDefault="00F03750" w:rsidP="00F03750">
      <w:pPr>
        <w:spacing w:line="360" w:lineRule="auto"/>
        <w:jc w:val="both"/>
        <w:rPr>
          <w:rFonts w:asciiTheme="majorBidi" w:hAnsiTheme="majorBidi" w:cstheme="majorBidi"/>
          <w:sz w:val="28"/>
          <w:szCs w:val="28"/>
        </w:rPr>
      </w:pPr>
      <w:r w:rsidRPr="00F03750">
        <w:rPr>
          <w:rFonts w:asciiTheme="majorBidi" w:hAnsiTheme="majorBidi" w:cstheme="majorBidi"/>
          <w:sz w:val="28"/>
          <w:szCs w:val="28"/>
        </w:rPr>
        <w:t xml:space="preserve">15. </w:t>
      </w:r>
      <w:proofErr w:type="spellStart"/>
      <w:r w:rsidRPr="00F03750">
        <w:rPr>
          <w:rFonts w:asciiTheme="majorBidi" w:hAnsiTheme="majorBidi" w:cstheme="majorBidi"/>
          <w:sz w:val="28"/>
          <w:szCs w:val="28"/>
        </w:rPr>
        <w:t>Sarhadi</w:t>
      </w:r>
      <w:proofErr w:type="spellEnd"/>
      <w:r w:rsidRPr="00F03750">
        <w:rPr>
          <w:rFonts w:asciiTheme="majorBidi" w:hAnsiTheme="majorBidi" w:cstheme="majorBidi"/>
          <w:sz w:val="28"/>
          <w:szCs w:val="28"/>
        </w:rPr>
        <w:t xml:space="preserve"> NS, Shaw Dunn J, Lee FD, </w:t>
      </w:r>
      <w:proofErr w:type="spellStart"/>
      <w:r w:rsidRPr="00F03750">
        <w:rPr>
          <w:rFonts w:asciiTheme="majorBidi" w:hAnsiTheme="majorBidi" w:cstheme="majorBidi"/>
          <w:sz w:val="28"/>
          <w:szCs w:val="28"/>
        </w:rPr>
        <w:t>Soutar</w:t>
      </w:r>
      <w:proofErr w:type="spellEnd"/>
      <w:r w:rsidRPr="00F03750">
        <w:rPr>
          <w:rFonts w:asciiTheme="majorBidi" w:hAnsiTheme="majorBidi" w:cstheme="majorBidi"/>
          <w:sz w:val="28"/>
          <w:szCs w:val="28"/>
        </w:rPr>
        <w:t xml:space="preserve"> DS. An anatomical study of the nerve supply </w:t>
      </w:r>
      <w:proofErr w:type="gramStart"/>
      <w:r w:rsidRPr="00F03750">
        <w:rPr>
          <w:rFonts w:asciiTheme="majorBidi" w:hAnsiTheme="majorBidi" w:cstheme="majorBidi"/>
          <w:sz w:val="28"/>
          <w:szCs w:val="28"/>
        </w:rPr>
        <w:t xml:space="preserve">of </w:t>
      </w:r>
      <w:r>
        <w:rPr>
          <w:rFonts w:asciiTheme="majorBidi" w:hAnsiTheme="majorBidi" w:cstheme="majorBidi"/>
          <w:sz w:val="28"/>
          <w:szCs w:val="28"/>
        </w:rPr>
        <w:t xml:space="preserve"> </w:t>
      </w:r>
      <w:r w:rsidRPr="00F03750">
        <w:rPr>
          <w:rFonts w:asciiTheme="majorBidi" w:hAnsiTheme="majorBidi" w:cstheme="majorBidi"/>
          <w:sz w:val="28"/>
          <w:szCs w:val="28"/>
        </w:rPr>
        <w:t>the</w:t>
      </w:r>
      <w:proofErr w:type="gramEnd"/>
      <w:r w:rsidRPr="00F03750">
        <w:rPr>
          <w:rFonts w:asciiTheme="majorBidi" w:hAnsiTheme="majorBidi" w:cstheme="majorBidi"/>
          <w:sz w:val="28"/>
          <w:szCs w:val="28"/>
        </w:rPr>
        <w:t xml:space="preserve"> breast, including the nipple and areola. Br J </w:t>
      </w:r>
      <w:proofErr w:type="spellStart"/>
      <w:r w:rsidRPr="00F03750">
        <w:rPr>
          <w:rFonts w:asciiTheme="majorBidi" w:hAnsiTheme="majorBidi" w:cstheme="majorBidi"/>
          <w:sz w:val="28"/>
          <w:szCs w:val="28"/>
        </w:rPr>
        <w:t>Plast</w:t>
      </w:r>
      <w:proofErr w:type="spellEnd"/>
      <w:r w:rsidRPr="00F03750">
        <w:rPr>
          <w:rFonts w:asciiTheme="majorBidi" w:hAnsiTheme="majorBidi" w:cstheme="majorBidi"/>
          <w:sz w:val="28"/>
          <w:szCs w:val="28"/>
        </w:rPr>
        <w:t xml:space="preserve"> </w:t>
      </w:r>
      <w:proofErr w:type="spellStart"/>
      <w:r w:rsidRPr="00F03750">
        <w:rPr>
          <w:rFonts w:asciiTheme="majorBidi" w:hAnsiTheme="majorBidi" w:cstheme="majorBidi"/>
          <w:sz w:val="28"/>
          <w:szCs w:val="28"/>
        </w:rPr>
        <w:t>Surg</w:t>
      </w:r>
      <w:proofErr w:type="spellEnd"/>
      <w:r w:rsidRPr="00F03750">
        <w:rPr>
          <w:rFonts w:asciiTheme="majorBidi" w:hAnsiTheme="majorBidi" w:cstheme="majorBidi"/>
          <w:sz w:val="28"/>
          <w:szCs w:val="28"/>
        </w:rPr>
        <w:t xml:space="preserve"> 1996</w:t>
      </w:r>
      <w:proofErr w:type="gramStart"/>
      <w:r w:rsidRPr="00F03750">
        <w:rPr>
          <w:rFonts w:asciiTheme="majorBidi" w:hAnsiTheme="majorBidi" w:cstheme="majorBidi"/>
          <w:sz w:val="28"/>
          <w:szCs w:val="28"/>
        </w:rPr>
        <w:t>;49:156</w:t>
      </w:r>
      <w:proofErr w:type="gramEnd"/>
      <w:r w:rsidRPr="00F03750">
        <w:rPr>
          <w:rFonts w:ascii="MS Mincho" w:eastAsia="MS Mincho" w:hAnsi="MS Mincho" w:cs="MS Mincho" w:hint="eastAsia"/>
          <w:sz w:val="28"/>
          <w:szCs w:val="28"/>
        </w:rPr>
        <w:t>‑</w:t>
      </w:r>
      <w:r w:rsidRPr="00F03750">
        <w:rPr>
          <w:rFonts w:asciiTheme="majorBidi" w:hAnsiTheme="majorBidi" w:cstheme="majorBidi"/>
          <w:sz w:val="28"/>
          <w:szCs w:val="28"/>
        </w:rPr>
        <w:t>64.</w:t>
      </w:r>
    </w:p>
    <w:p w:rsidR="00F03750" w:rsidRPr="00F03750" w:rsidRDefault="00F03750" w:rsidP="00F03750">
      <w:pPr>
        <w:spacing w:line="360" w:lineRule="auto"/>
        <w:jc w:val="both"/>
        <w:rPr>
          <w:rFonts w:asciiTheme="majorBidi" w:hAnsiTheme="majorBidi" w:cstheme="majorBidi"/>
          <w:sz w:val="28"/>
          <w:szCs w:val="28"/>
        </w:rPr>
      </w:pPr>
      <w:r w:rsidRPr="00F03750">
        <w:rPr>
          <w:rFonts w:asciiTheme="majorBidi" w:hAnsiTheme="majorBidi" w:cstheme="majorBidi"/>
          <w:sz w:val="28"/>
          <w:szCs w:val="28"/>
        </w:rPr>
        <w:t xml:space="preserve">16. Mayes J, Davison E, </w:t>
      </w:r>
      <w:proofErr w:type="spellStart"/>
      <w:r w:rsidRPr="00F03750">
        <w:rPr>
          <w:rFonts w:asciiTheme="majorBidi" w:hAnsiTheme="majorBidi" w:cstheme="majorBidi"/>
          <w:sz w:val="28"/>
          <w:szCs w:val="28"/>
        </w:rPr>
        <w:t>Panahi</w:t>
      </w:r>
      <w:proofErr w:type="spellEnd"/>
      <w:r w:rsidRPr="00F03750">
        <w:rPr>
          <w:rFonts w:asciiTheme="majorBidi" w:hAnsiTheme="majorBidi" w:cstheme="majorBidi"/>
          <w:sz w:val="28"/>
          <w:szCs w:val="28"/>
        </w:rPr>
        <w:t xml:space="preserve"> P, Patten D, </w:t>
      </w:r>
      <w:proofErr w:type="spellStart"/>
      <w:r w:rsidRPr="00F03750">
        <w:rPr>
          <w:rFonts w:asciiTheme="majorBidi" w:hAnsiTheme="majorBidi" w:cstheme="majorBidi"/>
          <w:sz w:val="28"/>
          <w:szCs w:val="28"/>
        </w:rPr>
        <w:t>Eljelani</w:t>
      </w:r>
      <w:proofErr w:type="spellEnd"/>
      <w:r w:rsidRPr="00F03750">
        <w:rPr>
          <w:rFonts w:asciiTheme="majorBidi" w:hAnsiTheme="majorBidi" w:cstheme="majorBidi"/>
          <w:sz w:val="28"/>
          <w:szCs w:val="28"/>
        </w:rPr>
        <w:t xml:space="preserve"> F, Womack J, et al. </w:t>
      </w:r>
      <w:proofErr w:type="gramStart"/>
      <w:r w:rsidRPr="00F03750">
        <w:rPr>
          <w:rFonts w:asciiTheme="majorBidi" w:hAnsiTheme="majorBidi" w:cstheme="majorBidi"/>
          <w:sz w:val="28"/>
          <w:szCs w:val="28"/>
        </w:rPr>
        <w:t>An anatomical evaluation of the serratus anterior plane block.</w:t>
      </w:r>
      <w:proofErr w:type="gramEnd"/>
      <w:r w:rsidRPr="00F03750">
        <w:rPr>
          <w:rFonts w:asciiTheme="majorBidi" w:hAnsiTheme="majorBidi" w:cstheme="majorBidi"/>
          <w:sz w:val="28"/>
          <w:szCs w:val="28"/>
        </w:rPr>
        <w:t xml:space="preserve"> </w:t>
      </w:r>
      <w:proofErr w:type="spellStart"/>
      <w:r w:rsidRPr="00F03750">
        <w:rPr>
          <w:rFonts w:asciiTheme="majorBidi" w:hAnsiTheme="majorBidi" w:cstheme="majorBidi"/>
          <w:sz w:val="28"/>
          <w:szCs w:val="28"/>
        </w:rPr>
        <w:t>Anaesthesia</w:t>
      </w:r>
      <w:proofErr w:type="spellEnd"/>
      <w:r w:rsidRPr="00F03750">
        <w:rPr>
          <w:rFonts w:asciiTheme="majorBidi" w:hAnsiTheme="majorBidi" w:cstheme="majorBidi"/>
          <w:sz w:val="28"/>
          <w:szCs w:val="28"/>
        </w:rPr>
        <w:t xml:space="preserve"> 2016</w:t>
      </w:r>
      <w:proofErr w:type="gramStart"/>
      <w:r w:rsidRPr="00F03750">
        <w:rPr>
          <w:rFonts w:asciiTheme="majorBidi" w:hAnsiTheme="majorBidi" w:cstheme="majorBidi"/>
          <w:sz w:val="28"/>
          <w:szCs w:val="28"/>
        </w:rPr>
        <w:t>;71:1064</w:t>
      </w:r>
      <w:proofErr w:type="gramEnd"/>
      <w:r w:rsidRPr="00F03750">
        <w:rPr>
          <w:rFonts w:ascii="MS Mincho" w:eastAsia="MS Mincho" w:hAnsi="MS Mincho" w:cs="MS Mincho" w:hint="eastAsia"/>
          <w:sz w:val="28"/>
          <w:szCs w:val="28"/>
        </w:rPr>
        <w:t>‑</w:t>
      </w:r>
      <w:r w:rsidRPr="00F03750">
        <w:rPr>
          <w:rFonts w:asciiTheme="majorBidi" w:hAnsiTheme="majorBidi" w:cstheme="majorBidi"/>
          <w:sz w:val="28"/>
          <w:szCs w:val="28"/>
        </w:rPr>
        <w:t>9.</w:t>
      </w:r>
    </w:p>
    <w:p w:rsidR="00F03750" w:rsidRPr="00F03750" w:rsidRDefault="00F03750" w:rsidP="00F03750">
      <w:pPr>
        <w:spacing w:line="360" w:lineRule="auto"/>
        <w:jc w:val="both"/>
        <w:rPr>
          <w:rFonts w:asciiTheme="majorBidi" w:hAnsiTheme="majorBidi" w:cstheme="majorBidi"/>
          <w:sz w:val="28"/>
          <w:szCs w:val="28"/>
        </w:rPr>
      </w:pPr>
      <w:r w:rsidRPr="00F03750">
        <w:rPr>
          <w:rFonts w:asciiTheme="majorBidi" w:hAnsiTheme="majorBidi" w:cstheme="majorBidi"/>
          <w:sz w:val="28"/>
          <w:szCs w:val="28"/>
        </w:rPr>
        <w:t xml:space="preserve">17. Cowie B, </w:t>
      </w:r>
      <w:proofErr w:type="spellStart"/>
      <w:r w:rsidRPr="00F03750">
        <w:rPr>
          <w:rFonts w:asciiTheme="majorBidi" w:hAnsiTheme="majorBidi" w:cstheme="majorBidi"/>
          <w:sz w:val="28"/>
          <w:szCs w:val="28"/>
        </w:rPr>
        <w:t>McGlade</w:t>
      </w:r>
      <w:proofErr w:type="spellEnd"/>
      <w:r w:rsidRPr="00F03750">
        <w:rPr>
          <w:rFonts w:asciiTheme="majorBidi" w:hAnsiTheme="majorBidi" w:cstheme="majorBidi"/>
          <w:sz w:val="28"/>
          <w:szCs w:val="28"/>
        </w:rPr>
        <w:t xml:space="preserve"> D, </w:t>
      </w:r>
      <w:proofErr w:type="spellStart"/>
      <w:r w:rsidRPr="00F03750">
        <w:rPr>
          <w:rFonts w:asciiTheme="majorBidi" w:hAnsiTheme="majorBidi" w:cstheme="majorBidi"/>
          <w:sz w:val="28"/>
          <w:szCs w:val="28"/>
        </w:rPr>
        <w:t>Ivanusic</w:t>
      </w:r>
      <w:proofErr w:type="spellEnd"/>
      <w:r w:rsidRPr="00F03750">
        <w:rPr>
          <w:rFonts w:asciiTheme="majorBidi" w:hAnsiTheme="majorBidi" w:cstheme="majorBidi"/>
          <w:sz w:val="28"/>
          <w:szCs w:val="28"/>
        </w:rPr>
        <w:t xml:space="preserve"> J, Barrington MJ. Ultrasound</w:t>
      </w:r>
      <w:r w:rsidRPr="00F03750">
        <w:rPr>
          <w:rFonts w:ascii="MS Mincho" w:eastAsia="MS Mincho" w:hAnsi="MS Mincho" w:cs="MS Mincho" w:hint="eastAsia"/>
          <w:sz w:val="28"/>
          <w:szCs w:val="28"/>
        </w:rPr>
        <w:t>‑</w:t>
      </w:r>
      <w:r w:rsidRPr="00F03750">
        <w:rPr>
          <w:rFonts w:asciiTheme="majorBidi" w:hAnsiTheme="majorBidi" w:cstheme="majorBidi"/>
          <w:sz w:val="28"/>
          <w:szCs w:val="28"/>
        </w:rPr>
        <w:t xml:space="preserve">guided thoracic paravertebral blockade: A cadaveric study. </w:t>
      </w:r>
      <w:proofErr w:type="spellStart"/>
      <w:r w:rsidRPr="00F03750">
        <w:rPr>
          <w:rFonts w:asciiTheme="majorBidi" w:hAnsiTheme="majorBidi" w:cstheme="majorBidi"/>
          <w:sz w:val="28"/>
          <w:szCs w:val="28"/>
        </w:rPr>
        <w:t>Anesth</w:t>
      </w:r>
      <w:proofErr w:type="spellEnd"/>
      <w:r w:rsidRPr="00F03750">
        <w:rPr>
          <w:rFonts w:asciiTheme="majorBidi" w:hAnsiTheme="majorBidi" w:cstheme="majorBidi"/>
          <w:sz w:val="28"/>
          <w:szCs w:val="28"/>
        </w:rPr>
        <w:t xml:space="preserve"> </w:t>
      </w:r>
      <w:proofErr w:type="spellStart"/>
      <w:r w:rsidRPr="00F03750">
        <w:rPr>
          <w:rFonts w:asciiTheme="majorBidi" w:hAnsiTheme="majorBidi" w:cstheme="majorBidi"/>
          <w:sz w:val="28"/>
          <w:szCs w:val="28"/>
        </w:rPr>
        <w:t>Analg</w:t>
      </w:r>
      <w:proofErr w:type="spellEnd"/>
      <w:r w:rsidRPr="00F03750">
        <w:rPr>
          <w:rFonts w:asciiTheme="majorBidi" w:hAnsiTheme="majorBidi" w:cstheme="majorBidi"/>
          <w:sz w:val="28"/>
          <w:szCs w:val="28"/>
        </w:rPr>
        <w:t xml:space="preserve"> 2010</w:t>
      </w:r>
      <w:proofErr w:type="gramStart"/>
      <w:r w:rsidRPr="00F03750">
        <w:rPr>
          <w:rFonts w:asciiTheme="majorBidi" w:hAnsiTheme="majorBidi" w:cstheme="majorBidi"/>
          <w:sz w:val="28"/>
          <w:szCs w:val="28"/>
        </w:rPr>
        <w:t>;110:1735</w:t>
      </w:r>
      <w:proofErr w:type="gramEnd"/>
      <w:r w:rsidRPr="00F03750">
        <w:rPr>
          <w:rFonts w:ascii="MS Mincho" w:eastAsia="MS Mincho" w:hAnsi="MS Mincho" w:cs="MS Mincho" w:hint="eastAsia"/>
          <w:sz w:val="28"/>
          <w:szCs w:val="28"/>
        </w:rPr>
        <w:t>‑</w:t>
      </w:r>
      <w:r w:rsidRPr="00F03750">
        <w:rPr>
          <w:rFonts w:asciiTheme="majorBidi" w:hAnsiTheme="majorBidi" w:cstheme="majorBidi"/>
          <w:sz w:val="28"/>
          <w:szCs w:val="28"/>
        </w:rPr>
        <w:t>9.</w:t>
      </w:r>
    </w:p>
    <w:p w:rsidR="00F03750" w:rsidRPr="00F03750" w:rsidRDefault="00F03750" w:rsidP="00F03750">
      <w:pPr>
        <w:spacing w:line="360" w:lineRule="auto"/>
        <w:jc w:val="both"/>
        <w:rPr>
          <w:rFonts w:asciiTheme="majorBidi" w:hAnsiTheme="majorBidi" w:cstheme="majorBidi"/>
          <w:sz w:val="28"/>
          <w:szCs w:val="28"/>
        </w:rPr>
      </w:pPr>
      <w:r w:rsidRPr="00F03750">
        <w:rPr>
          <w:rFonts w:asciiTheme="majorBidi" w:hAnsiTheme="majorBidi" w:cstheme="majorBidi"/>
          <w:sz w:val="28"/>
          <w:szCs w:val="28"/>
        </w:rPr>
        <w:t xml:space="preserve">18. </w:t>
      </w:r>
      <w:proofErr w:type="spellStart"/>
      <w:r w:rsidRPr="00F03750">
        <w:rPr>
          <w:rFonts w:asciiTheme="majorBidi" w:hAnsiTheme="majorBidi" w:cstheme="majorBidi"/>
          <w:sz w:val="28"/>
          <w:szCs w:val="28"/>
        </w:rPr>
        <w:t>Beyaz</w:t>
      </w:r>
      <w:proofErr w:type="spellEnd"/>
      <w:r w:rsidRPr="00F03750">
        <w:rPr>
          <w:rFonts w:asciiTheme="majorBidi" w:hAnsiTheme="majorBidi" w:cstheme="majorBidi"/>
          <w:sz w:val="28"/>
          <w:szCs w:val="28"/>
        </w:rPr>
        <w:t xml:space="preserve"> SG, </w:t>
      </w:r>
      <w:proofErr w:type="spellStart"/>
      <w:r w:rsidRPr="00F03750">
        <w:rPr>
          <w:rFonts w:asciiTheme="majorBidi" w:hAnsiTheme="majorBidi" w:cstheme="majorBidi"/>
          <w:sz w:val="28"/>
          <w:szCs w:val="28"/>
        </w:rPr>
        <w:t>Ergönenç</w:t>
      </w:r>
      <w:proofErr w:type="spellEnd"/>
      <w:r w:rsidRPr="00F03750">
        <w:rPr>
          <w:rFonts w:asciiTheme="majorBidi" w:hAnsiTheme="majorBidi" w:cstheme="majorBidi"/>
          <w:sz w:val="28"/>
          <w:szCs w:val="28"/>
        </w:rPr>
        <w:t xml:space="preserve"> T, </w:t>
      </w:r>
      <w:proofErr w:type="spellStart"/>
      <w:r w:rsidRPr="00F03750">
        <w:rPr>
          <w:rFonts w:asciiTheme="majorBidi" w:hAnsiTheme="majorBidi" w:cstheme="majorBidi"/>
          <w:sz w:val="28"/>
          <w:szCs w:val="28"/>
        </w:rPr>
        <w:t>Altıntoprak</w:t>
      </w:r>
      <w:proofErr w:type="spellEnd"/>
      <w:r w:rsidRPr="00F03750">
        <w:rPr>
          <w:rFonts w:asciiTheme="majorBidi" w:hAnsiTheme="majorBidi" w:cstheme="majorBidi"/>
          <w:sz w:val="28"/>
          <w:szCs w:val="28"/>
        </w:rPr>
        <w:t xml:space="preserve"> F, </w:t>
      </w:r>
      <w:proofErr w:type="spellStart"/>
      <w:r w:rsidRPr="00F03750">
        <w:rPr>
          <w:rFonts w:asciiTheme="majorBidi" w:hAnsiTheme="majorBidi" w:cstheme="majorBidi"/>
          <w:sz w:val="28"/>
          <w:szCs w:val="28"/>
        </w:rPr>
        <w:t>Fuat</w:t>
      </w:r>
      <w:proofErr w:type="spellEnd"/>
      <w:r w:rsidRPr="00F03750">
        <w:rPr>
          <w:rFonts w:asciiTheme="majorBidi" w:hAnsiTheme="majorBidi" w:cstheme="majorBidi"/>
          <w:sz w:val="28"/>
          <w:szCs w:val="28"/>
        </w:rPr>
        <w:t xml:space="preserve"> </w:t>
      </w:r>
      <w:proofErr w:type="spellStart"/>
      <w:r w:rsidRPr="00F03750">
        <w:rPr>
          <w:rFonts w:asciiTheme="majorBidi" w:hAnsiTheme="majorBidi" w:cstheme="majorBidi"/>
          <w:sz w:val="28"/>
          <w:szCs w:val="28"/>
        </w:rPr>
        <w:t>Erdem</w:t>
      </w:r>
      <w:proofErr w:type="spellEnd"/>
      <w:r w:rsidRPr="00F03750">
        <w:rPr>
          <w:rFonts w:asciiTheme="majorBidi" w:hAnsiTheme="majorBidi" w:cstheme="majorBidi"/>
          <w:sz w:val="28"/>
          <w:szCs w:val="28"/>
        </w:rPr>
        <w:t xml:space="preserve"> A. </w:t>
      </w:r>
      <w:proofErr w:type="spellStart"/>
      <w:r w:rsidRPr="00F03750">
        <w:rPr>
          <w:rFonts w:asciiTheme="majorBidi" w:hAnsiTheme="majorBidi" w:cstheme="majorBidi"/>
          <w:sz w:val="28"/>
          <w:szCs w:val="28"/>
        </w:rPr>
        <w:t>Thoracal</w:t>
      </w:r>
      <w:proofErr w:type="spellEnd"/>
      <w:r w:rsidRPr="00F03750">
        <w:rPr>
          <w:rFonts w:asciiTheme="majorBidi" w:hAnsiTheme="majorBidi" w:cstheme="majorBidi"/>
          <w:sz w:val="28"/>
          <w:szCs w:val="28"/>
        </w:rPr>
        <w:t xml:space="preserve"> paravertebral block for breast surgery. </w:t>
      </w:r>
      <w:proofErr w:type="spellStart"/>
      <w:proofErr w:type="gramStart"/>
      <w:r w:rsidRPr="00F03750">
        <w:rPr>
          <w:rFonts w:asciiTheme="majorBidi" w:hAnsiTheme="majorBidi" w:cstheme="majorBidi"/>
          <w:sz w:val="28"/>
          <w:szCs w:val="28"/>
        </w:rPr>
        <w:t>Dicle</w:t>
      </w:r>
      <w:proofErr w:type="spellEnd"/>
      <w:r w:rsidRPr="00F03750">
        <w:rPr>
          <w:rFonts w:asciiTheme="majorBidi" w:hAnsiTheme="majorBidi" w:cstheme="majorBidi"/>
          <w:sz w:val="28"/>
          <w:szCs w:val="28"/>
        </w:rPr>
        <w:t xml:space="preserve"> Medical Journal/</w:t>
      </w:r>
      <w:proofErr w:type="spellStart"/>
      <w:r w:rsidRPr="00F03750">
        <w:rPr>
          <w:rFonts w:asciiTheme="majorBidi" w:hAnsiTheme="majorBidi" w:cstheme="majorBidi"/>
          <w:sz w:val="28"/>
          <w:szCs w:val="28"/>
        </w:rPr>
        <w:t>Dicle</w:t>
      </w:r>
      <w:proofErr w:type="spellEnd"/>
      <w:r w:rsidRPr="00F03750">
        <w:rPr>
          <w:rFonts w:asciiTheme="majorBidi" w:hAnsiTheme="majorBidi" w:cstheme="majorBidi"/>
          <w:sz w:val="28"/>
          <w:szCs w:val="28"/>
        </w:rPr>
        <w:t xml:space="preserve"> Tip </w:t>
      </w:r>
      <w:proofErr w:type="spellStart"/>
      <w:r w:rsidRPr="00F03750">
        <w:rPr>
          <w:rFonts w:asciiTheme="majorBidi" w:hAnsiTheme="majorBidi" w:cstheme="majorBidi"/>
          <w:sz w:val="28"/>
          <w:szCs w:val="28"/>
        </w:rPr>
        <w:t>Dergisi</w:t>
      </w:r>
      <w:proofErr w:type="spellEnd"/>
      <w:r w:rsidRPr="00F03750">
        <w:rPr>
          <w:rFonts w:asciiTheme="majorBidi" w:hAnsiTheme="majorBidi" w:cstheme="majorBidi"/>
          <w:sz w:val="28"/>
          <w:szCs w:val="28"/>
        </w:rPr>
        <w:t>.</w:t>
      </w:r>
      <w:proofErr w:type="gramEnd"/>
      <w:r w:rsidRPr="00F03750">
        <w:rPr>
          <w:rFonts w:asciiTheme="majorBidi" w:hAnsiTheme="majorBidi" w:cstheme="majorBidi"/>
          <w:sz w:val="28"/>
          <w:szCs w:val="28"/>
        </w:rPr>
        <w:t xml:space="preserve"> 2012 Dec 1</w:t>
      </w:r>
      <w:proofErr w:type="gramStart"/>
      <w:r w:rsidRPr="00F03750">
        <w:rPr>
          <w:rFonts w:asciiTheme="majorBidi" w:hAnsiTheme="majorBidi" w:cstheme="majorBidi"/>
          <w:sz w:val="28"/>
          <w:szCs w:val="28"/>
        </w:rPr>
        <w:t>;39</w:t>
      </w:r>
      <w:proofErr w:type="gramEnd"/>
      <w:r w:rsidRPr="00F03750">
        <w:rPr>
          <w:rFonts w:asciiTheme="majorBidi" w:hAnsiTheme="majorBidi" w:cstheme="majorBidi"/>
          <w:sz w:val="28"/>
          <w:szCs w:val="28"/>
        </w:rPr>
        <w:t>(4).</w:t>
      </w:r>
    </w:p>
    <w:p w:rsidR="00F03750" w:rsidRDefault="00F03750" w:rsidP="00F03750">
      <w:pPr>
        <w:spacing w:line="360" w:lineRule="auto"/>
        <w:jc w:val="both"/>
        <w:rPr>
          <w:rFonts w:asciiTheme="majorBidi" w:hAnsiTheme="majorBidi" w:cstheme="majorBidi"/>
          <w:sz w:val="28"/>
          <w:szCs w:val="28"/>
        </w:rPr>
      </w:pPr>
      <w:r w:rsidRPr="00F03750">
        <w:rPr>
          <w:rFonts w:asciiTheme="majorBidi" w:hAnsiTheme="majorBidi" w:cstheme="majorBidi"/>
          <w:sz w:val="28"/>
          <w:szCs w:val="28"/>
        </w:rPr>
        <w:lastRenderedPageBreak/>
        <w:t xml:space="preserve">19. </w:t>
      </w:r>
      <w:proofErr w:type="spellStart"/>
      <w:r w:rsidRPr="00F03750">
        <w:rPr>
          <w:rFonts w:asciiTheme="majorBidi" w:hAnsiTheme="majorBidi" w:cstheme="majorBidi"/>
          <w:sz w:val="28"/>
          <w:szCs w:val="28"/>
        </w:rPr>
        <w:t>Khai</w:t>
      </w:r>
      <w:proofErr w:type="spellEnd"/>
      <w:r w:rsidRPr="00F03750">
        <w:rPr>
          <w:rFonts w:asciiTheme="majorBidi" w:hAnsiTheme="majorBidi" w:cstheme="majorBidi"/>
          <w:sz w:val="28"/>
          <w:szCs w:val="28"/>
        </w:rPr>
        <w:t xml:space="preserve"> DK. The Use of Single-injection Thoracic Parav</w:t>
      </w:r>
      <w:r>
        <w:rPr>
          <w:rFonts w:asciiTheme="majorBidi" w:hAnsiTheme="majorBidi" w:cstheme="majorBidi"/>
          <w:sz w:val="28"/>
          <w:szCs w:val="28"/>
        </w:rPr>
        <w:t xml:space="preserve">ertebral Block in Breast Cancer </w:t>
      </w:r>
      <w:r w:rsidRPr="00F03750">
        <w:rPr>
          <w:rFonts w:asciiTheme="majorBidi" w:hAnsiTheme="majorBidi" w:cstheme="majorBidi"/>
          <w:sz w:val="28"/>
          <w:szCs w:val="28"/>
        </w:rPr>
        <w:t xml:space="preserve">Surgeries in our Asian Population: The Singapore General Hospital Experience. Proceedings </w:t>
      </w:r>
      <w:proofErr w:type="gramStart"/>
      <w:r w:rsidRPr="00F03750">
        <w:rPr>
          <w:rFonts w:asciiTheme="majorBidi" w:hAnsiTheme="majorBidi" w:cstheme="majorBidi"/>
          <w:sz w:val="28"/>
          <w:szCs w:val="28"/>
        </w:rPr>
        <w:t xml:space="preserve">of </w:t>
      </w:r>
      <w:r>
        <w:rPr>
          <w:rFonts w:asciiTheme="majorBidi" w:hAnsiTheme="majorBidi" w:cstheme="majorBidi"/>
          <w:sz w:val="28"/>
          <w:szCs w:val="28"/>
        </w:rPr>
        <w:t xml:space="preserve"> </w:t>
      </w:r>
      <w:r w:rsidRPr="00F03750">
        <w:rPr>
          <w:rFonts w:asciiTheme="majorBidi" w:hAnsiTheme="majorBidi" w:cstheme="majorBidi"/>
          <w:sz w:val="28"/>
          <w:szCs w:val="28"/>
        </w:rPr>
        <w:t>Singapore</w:t>
      </w:r>
      <w:proofErr w:type="gramEnd"/>
      <w:r w:rsidRPr="00F03750">
        <w:rPr>
          <w:rFonts w:asciiTheme="majorBidi" w:hAnsiTheme="majorBidi" w:cstheme="majorBidi"/>
          <w:sz w:val="28"/>
          <w:szCs w:val="28"/>
        </w:rPr>
        <w:t xml:space="preserve"> Healthcare. 2013 Jun</w:t>
      </w:r>
      <w:proofErr w:type="gramStart"/>
      <w:r w:rsidRPr="00F03750">
        <w:rPr>
          <w:rFonts w:asciiTheme="majorBidi" w:hAnsiTheme="majorBidi" w:cstheme="majorBidi"/>
          <w:sz w:val="28"/>
          <w:szCs w:val="28"/>
        </w:rPr>
        <w:t>;22</w:t>
      </w:r>
      <w:proofErr w:type="gramEnd"/>
      <w:r w:rsidRPr="00F03750">
        <w:rPr>
          <w:rFonts w:asciiTheme="majorBidi" w:hAnsiTheme="majorBidi" w:cstheme="majorBidi"/>
          <w:sz w:val="28"/>
          <w:szCs w:val="28"/>
        </w:rPr>
        <w:t>(2):107-13.</w:t>
      </w:r>
    </w:p>
    <w:p w:rsidR="00FC546F" w:rsidRPr="00F11D2B" w:rsidRDefault="00FC546F" w:rsidP="00FC546F">
      <w:pPr>
        <w:spacing w:line="360" w:lineRule="auto"/>
        <w:jc w:val="both"/>
        <w:rPr>
          <w:rFonts w:asciiTheme="majorBidi" w:eastAsia="Times New Roman" w:hAnsiTheme="majorBidi" w:cstheme="majorBidi"/>
          <w:sz w:val="28"/>
          <w:szCs w:val="28"/>
        </w:rPr>
      </w:pPr>
      <w:r>
        <w:rPr>
          <w:rFonts w:asciiTheme="majorBidi" w:hAnsiTheme="majorBidi" w:cstheme="majorBidi"/>
          <w:sz w:val="28"/>
          <w:szCs w:val="28"/>
        </w:rPr>
        <w:t xml:space="preserve">20. </w:t>
      </w:r>
      <w:proofErr w:type="spellStart"/>
      <w:r w:rsidRPr="00F11D2B">
        <w:rPr>
          <w:rFonts w:asciiTheme="majorBidi" w:eastAsia="Times New Roman" w:hAnsiTheme="majorBidi" w:cstheme="majorBidi"/>
          <w:sz w:val="28"/>
          <w:szCs w:val="28"/>
        </w:rPr>
        <w:t>Bashandy</w:t>
      </w:r>
      <w:proofErr w:type="spellEnd"/>
      <w:r w:rsidRPr="00F11D2B">
        <w:rPr>
          <w:rFonts w:asciiTheme="majorBidi" w:eastAsia="Times New Roman" w:hAnsiTheme="majorBidi" w:cstheme="majorBidi"/>
          <w:sz w:val="28"/>
          <w:szCs w:val="28"/>
        </w:rPr>
        <w:t xml:space="preserve"> G, Shaker J. Serratus anterior plane block versus thoracic paravertebral block for mastectomy analgesia. Poster presented at: 8th Annual Meeting of the World Institute of Pain; May 20-23, 2016; New York, NY.</w:t>
      </w:r>
    </w:p>
    <w:p w:rsidR="00D5023E" w:rsidRDefault="00FC546F" w:rsidP="00D5023E">
      <w:pPr>
        <w:spacing w:line="360" w:lineRule="auto"/>
        <w:jc w:val="both"/>
        <w:rPr>
          <w:rFonts w:asciiTheme="majorBidi" w:eastAsia="Times New Roman" w:hAnsiTheme="majorBidi" w:cstheme="majorBidi"/>
          <w:sz w:val="28"/>
          <w:szCs w:val="28"/>
        </w:rPr>
      </w:pPr>
      <w:r>
        <w:rPr>
          <w:rFonts w:asciiTheme="majorBidi" w:hAnsiTheme="majorBidi" w:cstheme="majorBidi"/>
          <w:sz w:val="28"/>
          <w:szCs w:val="28"/>
        </w:rPr>
        <w:t>21.</w:t>
      </w:r>
      <w:r w:rsidR="00D5023E">
        <w:rPr>
          <w:rFonts w:asciiTheme="majorBidi" w:hAnsiTheme="majorBidi" w:cstheme="majorBidi"/>
          <w:sz w:val="28"/>
          <w:szCs w:val="28"/>
        </w:rPr>
        <w:t xml:space="preserve"> </w:t>
      </w:r>
      <w:r w:rsidR="00D5023E" w:rsidRPr="00F11D2B">
        <w:rPr>
          <w:rFonts w:asciiTheme="majorBidi" w:eastAsia="Times New Roman" w:hAnsiTheme="majorBidi" w:cstheme="majorBidi"/>
          <w:sz w:val="28"/>
          <w:szCs w:val="28"/>
        </w:rPr>
        <w:t xml:space="preserve">Arora S., R. </w:t>
      </w:r>
      <w:proofErr w:type="spellStart"/>
      <w:r w:rsidR="00D5023E" w:rsidRPr="00F11D2B">
        <w:rPr>
          <w:rFonts w:asciiTheme="majorBidi" w:eastAsia="Times New Roman" w:hAnsiTheme="majorBidi" w:cstheme="majorBidi"/>
          <w:sz w:val="28"/>
          <w:szCs w:val="28"/>
        </w:rPr>
        <w:t>Ovung</w:t>
      </w:r>
      <w:proofErr w:type="spellEnd"/>
      <w:r w:rsidR="00D5023E" w:rsidRPr="00F11D2B">
        <w:rPr>
          <w:rFonts w:asciiTheme="majorBidi" w:eastAsia="Times New Roman" w:hAnsiTheme="majorBidi" w:cstheme="majorBidi"/>
          <w:sz w:val="28"/>
          <w:szCs w:val="28"/>
        </w:rPr>
        <w:t xml:space="preserve">, S. </w:t>
      </w:r>
      <w:proofErr w:type="spellStart"/>
      <w:r w:rsidR="00D5023E" w:rsidRPr="00F11D2B">
        <w:rPr>
          <w:rFonts w:asciiTheme="majorBidi" w:eastAsia="Times New Roman" w:hAnsiTheme="majorBidi" w:cstheme="majorBidi"/>
          <w:sz w:val="28"/>
          <w:szCs w:val="28"/>
        </w:rPr>
        <w:t>Yaddanapudi</w:t>
      </w:r>
      <w:proofErr w:type="spellEnd"/>
      <w:r w:rsidR="00D5023E" w:rsidRPr="00F11D2B">
        <w:rPr>
          <w:rFonts w:asciiTheme="majorBidi" w:eastAsia="Times New Roman" w:hAnsiTheme="majorBidi" w:cstheme="majorBidi"/>
          <w:sz w:val="28"/>
          <w:szCs w:val="28"/>
        </w:rPr>
        <w:t xml:space="preserve">, N. Bharti, and G. Singh. "Abstract PR481: Efficacy of Thoracic Paravertebral Block </w:t>
      </w:r>
      <w:proofErr w:type="gramStart"/>
      <w:r w:rsidR="00D5023E" w:rsidRPr="00F11D2B">
        <w:rPr>
          <w:rFonts w:asciiTheme="majorBidi" w:eastAsia="Times New Roman" w:hAnsiTheme="majorBidi" w:cstheme="majorBidi"/>
          <w:sz w:val="28"/>
          <w:szCs w:val="28"/>
        </w:rPr>
        <w:t>Versus</w:t>
      </w:r>
      <w:proofErr w:type="gramEnd"/>
      <w:r w:rsidR="00D5023E" w:rsidRPr="00F11D2B">
        <w:rPr>
          <w:rFonts w:asciiTheme="majorBidi" w:eastAsia="Times New Roman" w:hAnsiTheme="majorBidi" w:cstheme="majorBidi"/>
          <w:sz w:val="28"/>
          <w:szCs w:val="28"/>
        </w:rPr>
        <w:t xml:space="preserve"> Serratus Intercostal Plane Block for Postoperative Analgesia in Breast Cancer Surgery." Anesthesia &amp; Analgesia 123 (2016): 610. doi:10.1213/01.ane.0000492867.09703.e7. </w:t>
      </w:r>
    </w:p>
    <w:p w:rsidR="009D4793" w:rsidRDefault="009D4793" w:rsidP="009D4793">
      <w:p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22. </w:t>
      </w:r>
      <w:proofErr w:type="spellStart"/>
      <w:r w:rsidRPr="00842564">
        <w:rPr>
          <w:rFonts w:asciiTheme="majorBidi" w:eastAsia="Times New Roman" w:hAnsiTheme="majorBidi" w:cstheme="majorBidi"/>
          <w:sz w:val="28"/>
          <w:szCs w:val="28"/>
        </w:rPr>
        <w:t>Hards</w:t>
      </w:r>
      <w:proofErr w:type="spellEnd"/>
      <w:r w:rsidRPr="00842564">
        <w:rPr>
          <w:rFonts w:asciiTheme="majorBidi" w:eastAsia="Times New Roman" w:hAnsiTheme="majorBidi" w:cstheme="majorBidi"/>
          <w:sz w:val="28"/>
          <w:szCs w:val="28"/>
        </w:rPr>
        <w:t xml:space="preserve"> M, Harada A, Neville I, Harwell S, Babar M, </w:t>
      </w:r>
      <w:proofErr w:type="spellStart"/>
      <w:r w:rsidRPr="00842564">
        <w:rPr>
          <w:rFonts w:asciiTheme="majorBidi" w:eastAsia="Times New Roman" w:hAnsiTheme="majorBidi" w:cstheme="majorBidi"/>
          <w:sz w:val="28"/>
          <w:szCs w:val="28"/>
        </w:rPr>
        <w:t>Ravalia</w:t>
      </w:r>
      <w:proofErr w:type="spellEnd"/>
      <w:r w:rsidRPr="00842564">
        <w:rPr>
          <w:rFonts w:asciiTheme="majorBidi" w:eastAsia="Times New Roman" w:hAnsiTheme="majorBidi" w:cstheme="majorBidi"/>
          <w:sz w:val="28"/>
          <w:szCs w:val="28"/>
        </w:rPr>
        <w:t xml:space="preserve"> A, Davies G. The effect of serratus plane block performed under direct vision on postoperative pain in breast surgery. </w:t>
      </w:r>
      <w:proofErr w:type="gramStart"/>
      <w:r w:rsidRPr="00842564">
        <w:rPr>
          <w:rFonts w:asciiTheme="majorBidi" w:eastAsia="Times New Roman" w:hAnsiTheme="majorBidi" w:cstheme="majorBidi"/>
          <w:sz w:val="28"/>
          <w:szCs w:val="28"/>
        </w:rPr>
        <w:t>Journal of clinical anesthesia.</w:t>
      </w:r>
      <w:proofErr w:type="gramEnd"/>
      <w:r w:rsidRPr="00842564">
        <w:rPr>
          <w:rFonts w:asciiTheme="majorBidi" w:eastAsia="Times New Roman" w:hAnsiTheme="majorBidi" w:cstheme="majorBidi"/>
          <w:sz w:val="28"/>
          <w:szCs w:val="28"/>
        </w:rPr>
        <w:t xml:space="preserve"> 2016 Nov 1</w:t>
      </w:r>
      <w:proofErr w:type="gramStart"/>
      <w:r w:rsidRPr="00842564">
        <w:rPr>
          <w:rFonts w:asciiTheme="majorBidi" w:eastAsia="Times New Roman" w:hAnsiTheme="majorBidi" w:cstheme="majorBidi"/>
          <w:sz w:val="28"/>
          <w:szCs w:val="28"/>
        </w:rPr>
        <w:t>;34:427</w:t>
      </w:r>
      <w:proofErr w:type="gramEnd"/>
      <w:r w:rsidRPr="00842564">
        <w:rPr>
          <w:rFonts w:asciiTheme="majorBidi" w:eastAsia="Times New Roman" w:hAnsiTheme="majorBidi" w:cstheme="majorBidi"/>
          <w:sz w:val="28"/>
          <w:szCs w:val="28"/>
        </w:rPr>
        <w:t>-31.</w:t>
      </w:r>
    </w:p>
    <w:p w:rsidR="009D4793" w:rsidRDefault="009D4793" w:rsidP="009D4793">
      <w:p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23. </w:t>
      </w:r>
      <w:proofErr w:type="spellStart"/>
      <w:r w:rsidRPr="004910CA">
        <w:rPr>
          <w:rFonts w:asciiTheme="majorBidi" w:eastAsia="Times New Roman" w:hAnsiTheme="majorBidi" w:cstheme="majorBidi"/>
          <w:sz w:val="28"/>
          <w:szCs w:val="28"/>
        </w:rPr>
        <w:t>Naja</w:t>
      </w:r>
      <w:proofErr w:type="spellEnd"/>
      <w:r w:rsidRPr="004910CA">
        <w:rPr>
          <w:rFonts w:asciiTheme="majorBidi" w:eastAsia="Times New Roman" w:hAnsiTheme="majorBidi" w:cstheme="majorBidi"/>
          <w:sz w:val="28"/>
          <w:szCs w:val="28"/>
        </w:rPr>
        <w:t xml:space="preserve"> ZM, El-Rajab M, Al-</w:t>
      </w:r>
      <w:proofErr w:type="spellStart"/>
      <w:r w:rsidRPr="004910CA">
        <w:rPr>
          <w:rFonts w:asciiTheme="majorBidi" w:eastAsia="Times New Roman" w:hAnsiTheme="majorBidi" w:cstheme="majorBidi"/>
          <w:sz w:val="28"/>
          <w:szCs w:val="28"/>
        </w:rPr>
        <w:t>Tannir</w:t>
      </w:r>
      <w:proofErr w:type="spellEnd"/>
      <w:r w:rsidRPr="004910CA">
        <w:rPr>
          <w:rFonts w:asciiTheme="majorBidi" w:eastAsia="Times New Roman" w:hAnsiTheme="majorBidi" w:cstheme="majorBidi"/>
          <w:sz w:val="28"/>
          <w:szCs w:val="28"/>
        </w:rPr>
        <w:t xml:space="preserve"> MA, </w:t>
      </w:r>
      <w:proofErr w:type="spellStart"/>
      <w:r w:rsidRPr="004910CA">
        <w:rPr>
          <w:rFonts w:asciiTheme="majorBidi" w:eastAsia="Times New Roman" w:hAnsiTheme="majorBidi" w:cstheme="majorBidi"/>
          <w:sz w:val="28"/>
          <w:szCs w:val="28"/>
        </w:rPr>
        <w:t>Ziade</w:t>
      </w:r>
      <w:proofErr w:type="spellEnd"/>
      <w:r w:rsidRPr="004910CA">
        <w:rPr>
          <w:rFonts w:asciiTheme="majorBidi" w:eastAsia="Times New Roman" w:hAnsiTheme="majorBidi" w:cstheme="majorBidi"/>
          <w:sz w:val="28"/>
          <w:szCs w:val="28"/>
        </w:rPr>
        <w:t xml:space="preserve"> FM, </w:t>
      </w:r>
      <w:proofErr w:type="spellStart"/>
      <w:r w:rsidRPr="004910CA">
        <w:rPr>
          <w:rFonts w:asciiTheme="majorBidi" w:eastAsia="Times New Roman" w:hAnsiTheme="majorBidi" w:cstheme="majorBidi"/>
          <w:sz w:val="28"/>
          <w:szCs w:val="28"/>
        </w:rPr>
        <w:t>Tayara</w:t>
      </w:r>
      <w:proofErr w:type="spellEnd"/>
      <w:r w:rsidRPr="004910CA">
        <w:rPr>
          <w:rFonts w:asciiTheme="majorBidi" w:eastAsia="Times New Roman" w:hAnsiTheme="majorBidi" w:cstheme="majorBidi"/>
          <w:sz w:val="28"/>
          <w:szCs w:val="28"/>
        </w:rPr>
        <w:t xml:space="preserve"> K, </w:t>
      </w:r>
      <w:proofErr w:type="spellStart"/>
      <w:proofErr w:type="gramStart"/>
      <w:r w:rsidRPr="004910CA">
        <w:rPr>
          <w:rFonts w:asciiTheme="majorBidi" w:eastAsia="Times New Roman" w:hAnsiTheme="majorBidi" w:cstheme="majorBidi"/>
          <w:sz w:val="28"/>
          <w:szCs w:val="28"/>
        </w:rPr>
        <w:t>Younes</w:t>
      </w:r>
      <w:proofErr w:type="spellEnd"/>
      <w:proofErr w:type="gramEnd"/>
      <w:r w:rsidRPr="004910CA">
        <w:rPr>
          <w:rFonts w:asciiTheme="majorBidi" w:eastAsia="Times New Roman" w:hAnsiTheme="majorBidi" w:cstheme="majorBidi"/>
          <w:sz w:val="28"/>
          <w:szCs w:val="28"/>
        </w:rPr>
        <w:t xml:space="preserve"> F, et al. Thoracic paravertebral block: Influence of the number of injections. </w:t>
      </w:r>
      <w:proofErr w:type="spellStart"/>
      <w:r w:rsidRPr="004910CA">
        <w:rPr>
          <w:rFonts w:asciiTheme="majorBidi" w:eastAsia="Times New Roman" w:hAnsiTheme="majorBidi" w:cstheme="majorBidi"/>
          <w:sz w:val="28"/>
          <w:szCs w:val="28"/>
        </w:rPr>
        <w:t>RegAn</w:t>
      </w:r>
      <w:r>
        <w:rPr>
          <w:rFonts w:asciiTheme="majorBidi" w:eastAsia="Times New Roman" w:hAnsiTheme="majorBidi" w:cstheme="majorBidi"/>
          <w:sz w:val="28"/>
          <w:szCs w:val="28"/>
        </w:rPr>
        <w:t>esth</w:t>
      </w:r>
      <w:proofErr w:type="spellEnd"/>
      <w:r>
        <w:rPr>
          <w:rFonts w:asciiTheme="majorBidi" w:eastAsia="Times New Roman" w:hAnsiTheme="majorBidi" w:cstheme="majorBidi"/>
          <w:sz w:val="28"/>
          <w:szCs w:val="28"/>
        </w:rPr>
        <w:t xml:space="preserve"> Pain Med 2006</w:t>
      </w:r>
      <w:proofErr w:type="gramStart"/>
      <w:r>
        <w:rPr>
          <w:rFonts w:asciiTheme="majorBidi" w:eastAsia="Times New Roman" w:hAnsiTheme="majorBidi" w:cstheme="majorBidi"/>
          <w:sz w:val="28"/>
          <w:szCs w:val="28"/>
        </w:rPr>
        <w:t>;31:196</w:t>
      </w:r>
      <w:proofErr w:type="gramEnd"/>
      <w:r>
        <w:rPr>
          <w:rFonts w:asciiTheme="majorBidi" w:eastAsia="Times New Roman" w:hAnsiTheme="majorBidi" w:cstheme="majorBidi"/>
          <w:sz w:val="28"/>
          <w:szCs w:val="28"/>
        </w:rPr>
        <w:t>-201.</w:t>
      </w:r>
    </w:p>
    <w:p w:rsidR="00583536" w:rsidRPr="00583536" w:rsidRDefault="00583536" w:rsidP="00583536">
      <w:pPr>
        <w:spacing w:line="360" w:lineRule="auto"/>
        <w:jc w:val="both"/>
        <w:rPr>
          <w:rFonts w:asciiTheme="majorBidi" w:eastAsia="Times New Roman" w:hAnsiTheme="majorBidi" w:cstheme="majorBidi"/>
          <w:sz w:val="28"/>
          <w:szCs w:val="28"/>
        </w:rPr>
      </w:pPr>
      <w:r w:rsidRPr="00583536">
        <w:rPr>
          <w:rFonts w:asciiTheme="majorBidi" w:eastAsia="Times New Roman" w:hAnsiTheme="majorBidi" w:cstheme="majorBidi"/>
          <w:sz w:val="28"/>
          <w:szCs w:val="28"/>
        </w:rPr>
        <w:t xml:space="preserve">24. Gupta K, Srikanth K, </w:t>
      </w:r>
      <w:proofErr w:type="spellStart"/>
      <w:r w:rsidRPr="00583536">
        <w:rPr>
          <w:rFonts w:asciiTheme="majorBidi" w:eastAsia="Times New Roman" w:hAnsiTheme="majorBidi" w:cstheme="majorBidi"/>
          <w:sz w:val="28"/>
          <w:szCs w:val="28"/>
        </w:rPr>
        <w:t>Girdhar</w:t>
      </w:r>
      <w:proofErr w:type="spellEnd"/>
      <w:r w:rsidRPr="00583536">
        <w:rPr>
          <w:rFonts w:asciiTheme="majorBidi" w:eastAsia="Times New Roman" w:hAnsiTheme="majorBidi" w:cstheme="majorBidi"/>
          <w:sz w:val="28"/>
          <w:szCs w:val="28"/>
        </w:rPr>
        <w:t xml:space="preserve"> KK, Chan V. Analgesic efficacy of ultrasound-guided paravertebral block versus serratus plane block for modified radical mastectomy: A </w:t>
      </w:r>
      <w:proofErr w:type="spellStart"/>
      <w:r w:rsidRPr="00583536">
        <w:rPr>
          <w:rFonts w:asciiTheme="majorBidi" w:eastAsia="Times New Roman" w:hAnsiTheme="majorBidi" w:cstheme="majorBidi"/>
          <w:sz w:val="28"/>
          <w:szCs w:val="28"/>
        </w:rPr>
        <w:t>randomised</w:t>
      </w:r>
      <w:proofErr w:type="spellEnd"/>
      <w:r w:rsidRPr="00583536">
        <w:rPr>
          <w:rFonts w:asciiTheme="majorBidi" w:eastAsia="Times New Roman" w:hAnsiTheme="majorBidi" w:cstheme="majorBidi"/>
          <w:sz w:val="28"/>
          <w:szCs w:val="28"/>
        </w:rPr>
        <w:t xml:space="preserve">, controlled trial. </w:t>
      </w:r>
      <w:proofErr w:type="gramStart"/>
      <w:r w:rsidRPr="00583536">
        <w:rPr>
          <w:rFonts w:asciiTheme="majorBidi" w:eastAsia="Times New Roman" w:hAnsiTheme="majorBidi" w:cstheme="majorBidi"/>
          <w:sz w:val="28"/>
          <w:szCs w:val="28"/>
        </w:rPr>
        <w:t xml:space="preserve">Indian journal of </w:t>
      </w:r>
      <w:proofErr w:type="spellStart"/>
      <w:r w:rsidRPr="00583536">
        <w:rPr>
          <w:rFonts w:asciiTheme="majorBidi" w:eastAsia="Times New Roman" w:hAnsiTheme="majorBidi" w:cstheme="majorBidi"/>
          <w:sz w:val="28"/>
          <w:szCs w:val="28"/>
        </w:rPr>
        <w:t>anaesthesia</w:t>
      </w:r>
      <w:proofErr w:type="spellEnd"/>
      <w:r w:rsidRPr="00583536">
        <w:rPr>
          <w:rFonts w:asciiTheme="majorBidi" w:eastAsia="Times New Roman" w:hAnsiTheme="majorBidi" w:cstheme="majorBidi"/>
          <w:sz w:val="28"/>
          <w:szCs w:val="28"/>
        </w:rPr>
        <w:t>.</w:t>
      </w:r>
      <w:proofErr w:type="gramEnd"/>
      <w:r w:rsidRPr="00583536">
        <w:rPr>
          <w:rFonts w:asciiTheme="majorBidi" w:eastAsia="Times New Roman" w:hAnsiTheme="majorBidi" w:cstheme="majorBidi"/>
          <w:sz w:val="28"/>
          <w:szCs w:val="28"/>
        </w:rPr>
        <w:t xml:space="preserve"> 2017 May</w:t>
      </w:r>
      <w:proofErr w:type="gramStart"/>
      <w:r w:rsidRPr="00583536">
        <w:rPr>
          <w:rFonts w:asciiTheme="majorBidi" w:eastAsia="Times New Roman" w:hAnsiTheme="majorBidi" w:cstheme="majorBidi"/>
          <w:sz w:val="28"/>
          <w:szCs w:val="28"/>
        </w:rPr>
        <w:t>;61</w:t>
      </w:r>
      <w:proofErr w:type="gramEnd"/>
      <w:r w:rsidRPr="00583536">
        <w:rPr>
          <w:rFonts w:asciiTheme="majorBidi" w:eastAsia="Times New Roman" w:hAnsiTheme="majorBidi" w:cstheme="majorBidi"/>
          <w:sz w:val="28"/>
          <w:szCs w:val="28"/>
        </w:rPr>
        <w:t>(5):381.</w:t>
      </w:r>
    </w:p>
    <w:p w:rsidR="00583536" w:rsidRPr="00583536" w:rsidRDefault="00583536" w:rsidP="00583536">
      <w:pPr>
        <w:spacing w:line="360" w:lineRule="auto"/>
        <w:jc w:val="both"/>
        <w:rPr>
          <w:rFonts w:asciiTheme="majorBidi" w:eastAsia="Times New Roman" w:hAnsiTheme="majorBidi" w:cstheme="majorBidi"/>
          <w:sz w:val="28"/>
          <w:szCs w:val="28"/>
        </w:rPr>
      </w:pPr>
      <w:r w:rsidRPr="00583536">
        <w:rPr>
          <w:rFonts w:asciiTheme="majorBidi" w:eastAsia="Times New Roman" w:hAnsiTheme="majorBidi" w:cstheme="majorBidi"/>
          <w:sz w:val="28"/>
          <w:szCs w:val="28"/>
        </w:rPr>
        <w:t xml:space="preserve">25. </w:t>
      </w:r>
      <w:proofErr w:type="spellStart"/>
      <w:r w:rsidRPr="00583536">
        <w:rPr>
          <w:rFonts w:asciiTheme="majorBidi" w:eastAsia="Times New Roman" w:hAnsiTheme="majorBidi" w:cstheme="majorBidi"/>
          <w:sz w:val="28"/>
          <w:szCs w:val="28"/>
        </w:rPr>
        <w:t>Ohgoshi</w:t>
      </w:r>
      <w:proofErr w:type="spellEnd"/>
      <w:r w:rsidRPr="00583536">
        <w:rPr>
          <w:rFonts w:asciiTheme="majorBidi" w:eastAsia="Times New Roman" w:hAnsiTheme="majorBidi" w:cstheme="majorBidi"/>
          <w:sz w:val="28"/>
          <w:szCs w:val="28"/>
        </w:rPr>
        <w:t xml:space="preserve"> Y, </w:t>
      </w:r>
      <w:proofErr w:type="spellStart"/>
      <w:r w:rsidRPr="00583536">
        <w:rPr>
          <w:rFonts w:asciiTheme="majorBidi" w:eastAsia="Times New Roman" w:hAnsiTheme="majorBidi" w:cstheme="majorBidi"/>
          <w:sz w:val="28"/>
          <w:szCs w:val="28"/>
        </w:rPr>
        <w:t>Yokozuka</w:t>
      </w:r>
      <w:proofErr w:type="spellEnd"/>
      <w:r w:rsidRPr="00583536">
        <w:rPr>
          <w:rFonts w:asciiTheme="majorBidi" w:eastAsia="Times New Roman" w:hAnsiTheme="majorBidi" w:cstheme="majorBidi"/>
          <w:sz w:val="28"/>
          <w:szCs w:val="28"/>
        </w:rPr>
        <w:t xml:space="preserve"> M, </w:t>
      </w:r>
      <w:proofErr w:type="spellStart"/>
      <w:r w:rsidRPr="00583536">
        <w:rPr>
          <w:rFonts w:asciiTheme="majorBidi" w:eastAsia="Times New Roman" w:hAnsiTheme="majorBidi" w:cstheme="majorBidi"/>
          <w:sz w:val="28"/>
          <w:szCs w:val="28"/>
        </w:rPr>
        <w:t>Terajima</w:t>
      </w:r>
      <w:proofErr w:type="spellEnd"/>
      <w:r w:rsidRPr="00583536">
        <w:rPr>
          <w:rFonts w:asciiTheme="majorBidi" w:eastAsia="Times New Roman" w:hAnsiTheme="majorBidi" w:cstheme="majorBidi"/>
          <w:sz w:val="28"/>
          <w:szCs w:val="28"/>
        </w:rPr>
        <w:t xml:space="preserve"> K. Serratus</w:t>
      </w:r>
      <w:r w:rsidRPr="00583536">
        <w:rPr>
          <w:rFonts w:ascii="MS Mincho" w:eastAsia="MS Mincho" w:hAnsi="MS Mincho" w:cs="MS Mincho" w:hint="eastAsia"/>
          <w:sz w:val="28"/>
          <w:szCs w:val="28"/>
        </w:rPr>
        <w:t>‑</w:t>
      </w:r>
      <w:r w:rsidRPr="00583536">
        <w:rPr>
          <w:rFonts w:asciiTheme="majorBidi" w:eastAsia="Times New Roman" w:hAnsiTheme="majorBidi" w:cstheme="majorBidi"/>
          <w:sz w:val="28"/>
          <w:szCs w:val="28"/>
        </w:rPr>
        <w:t>intercostal plane block for breast surgery. Masui 2015</w:t>
      </w:r>
      <w:proofErr w:type="gramStart"/>
      <w:r w:rsidRPr="00583536">
        <w:rPr>
          <w:rFonts w:asciiTheme="majorBidi" w:eastAsia="Times New Roman" w:hAnsiTheme="majorBidi" w:cstheme="majorBidi"/>
          <w:sz w:val="28"/>
          <w:szCs w:val="28"/>
        </w:rPr>
        <w:t>;64:610</w:t>
      </w:r>
      <w:proofErr w:type="gramEnd"/>
      <w:r w:rsidRPr="00583536">
        <w:rPr>
          <w:rFonts w:ascii="MS Mincho" w:eastAsia="MS Mincho" w:hAnsi="MS Mincho" w:cs="MS Mincho" w:hint="eastAsia"/>
          <w:sz w:val="28"/>
          <w:szCs w:val="28"/>
        </w:rPr>
        <w:t>‑</w:t>
      </w:r>
      <w:r w:rsidRPr="00583536">
        <w:rPr>
          <w:rFonts w:asciiTheme="majorBidi" w:eastAsia="Times New Roman" w:hAnsiTheme="majorBidi" w:cstheme="majorBidi"/>
          <w:sz w:val="28"/>
          <w:szCs w:val="28"/>
        </w:rPr>
        <w:t>4.</w:t>
      </w:r>
    </w:p>
    <w:p w:rsidR="00746076" w:rsidRPr="003D06D4" w:rsidRDefault="00583536" w:rsidP="003D06D4">
      <w:pPr>
        <w:spacing w:line="360" w:lineRule="auto"/>
        <w:jc w:val="both"/>
        <w:rPr>
          <w:rFonts w:asciiTheme="majorBidi" w:eastAsia="Times New Roman" w:hAnsiTheme="majorBidi" w:cstheme="majorBidi"/>
          <w:sz w:val="28"/>
          <w:szCs w:val="28"/>
        </w:rPr>
      </w:pPr>
      <w:r w:rsidRPr="00583536">
        <w:rPr>
          <w:rFonts w:asciiTheme="majorBidi" w:eastAsia="Times New Roman" w:hAnsiTheme="majorBidi" w:cstheme="majorBidi"/>
          <w:sz w:val="28"/>
          <w:szCs w:val="28"/>
        </w:rPr>
        <w:t xml:space="preserve">26. </w:t>
      </w:r>
      <w:proofErr w:type="spellStart"/>
      <w:r w:rsidRPr="00583536">
        <w:rPr>
          <w:rFonts w:asciiTheme="majorBidi" w:eastAsia="Times New Roman" w:hAnsiTheme="majorBidi" w:cstheme="majorBidi"/>
          <w:sz w:val="28"/>
          <w:szCs w:val="28"/>
        </w:rPr>
        <w:t>Kunigo</w:t>
      </w:r>
      <w:proofErr w:type="spellEnd"/>
      <w:r w:rsidRPr="00583536">
        <w:rPr>
          <w:rFonts w:asciiTheme="majorBidi" w:eastAsia="Times New Roman" w:hAnsiTheme="majorBidi" w:cstheme="majorBidi"/>
          <w:sz w:val="28"/>
          <w:szCs w:val="28"/>
        </w:rPr>
        <w:t xml:space="preserve"> T, </w:t>
      </w:r>
      <w:proofErr w:type="spellStart"/>
      <w:r w:rsidRPr="00583536">
        <w:rPr>
          <w:rFonts w:asciiTheme="majorBidi" w:eastAsia="Times New Roman" w:hAnsiTheme="majorBidi" w:cstheme="majorBidi"/>
          <w:sz w:val="28"/>
          <w:szCs w:val="28"/>
        </w:rPr>
        <w:t>Murouchi</w:t>
      </w:r>
      <w:proofErr w:type="spellEnd"/>
      <w:r w:rsidRPr="00583536">
        <w:rPr>
          <w:rFonts w:asciiTheme="majorBidi" w:eastAsia="Times New Roman" w:hAnsiTheme="majorBidi" w:cstheme="majorBidi"/>
          <w:sz w:val="28"/>
          <w:szCs w:val="28"/>
        </w:rPr>
        <w:t xml:space="preserve"> T, Yamamoto S, </w:t>
      </w:r>
      <w:proofErr w:type="spellStart"/>
      <w:r w:rsidRPr="00583536">
        <w:rPr>
          <w:rFonts w:asciiTheme="majorBidi" w:eastAsia="Times New Roman" w:hAnsiTheme="majorBidi" w:cstheme="majorBidi"/>
          <w:sz w:val="28"/>
          <w:szCs w:val="28"/>
        </w:rPr>
        <w:t>Yamakage</w:t>
      </w:r>
      <w:proofErr w:type="spellEnd"/>
      <w:r w:rsidRPr="00583536">
        <w:rPr>
          <w:rFonts w:asciiTheme="majorBidi" w:eastAsia="Times New Roman" w:hAnsiTheme="majorBidi" w:cstheme="majorBidi"/>
          <w:sz w:val="28"/>
          <w:szCs w:val="28"/>
        </w:rPr>
        <w:t xml:space="preserve"> M. Spread of </w:t>
      </w:r>
      <w:proofErr w:type="spellStart"/>
      <w:r w:rsidRPr="00583536">
        <w:rPr>
          <w:rFonts w:asciiTheme="majorBidi" w:eastAsia="Times New Roman" w:hAnsiTheme="majorBidi" w:cstheme="majorBidi"/>
          <w:sz w:val="28"/>
          <w:szCs w:val="28"/>
        </w:rPr>
        <w:t>injectate</w:t>
      </w:r>
      <w:proofErr w:type="spellEnd"/>
      <w:r w:rsidRPr="00583536">
        <w:rPr>
          <w:rFonts w:asciiTheme="majorBidi" w:eastAsia="Times New Roman" w:hAnsiTheme="majorBidi" w:cstheme="majorBidi"/>
          <w:sz w:val="28"/>
          <w:szCs w:val="28"/>
        </w:rPr>
        <w:t xml:space="preserve"> in ultrasound-guided serratus plane block: a cadaveric study. </w:t>
      </w:r>
      <w:proofErr w:type="gramStart"/>
      <w:r w:rsidRPr="00583536">
        <w:rPr>
          <w:rFonts w:asciiTheme="majorBidi" w:eastAsia="Times New Roman" w:hAnsiTheme="majorBidi" w:cstheme="majorBidi"/>
          <w:sz w:val="28"/>
          <w:szCs w:val="28"/>
        </w:rPr>
        <w:t>JA Clinical Reports.</w:t>
      </w:r>
      <w:proofErr w:type="gramEnd"/>
      <w:r w:rsidRPr="00583536">
        <w:rPr>
          <w:rFonts w:asciiTheme="majorBidi" w:eastAsia="Times New Roman" w:hAnsiTheme="majorBidi" w:cstheme="majorBidi"/>
          <w:sz w:val="28"/>
          <w:szCs w:val="28"/>
        </w:rPr>
        <w:t xml:space="preserve"> 2018 Dec 1</w:t>
      </w:r>
      <w:proofErr w:type="gramStart"/>
      <w:r w:rsidRPr="00583536">
        <w:rPr>
          <w:rFonts w:asciiTheme="majorBidi" w:eastAsia="Times New Roman" w:hAnsiTheme="majorBidi" w:cstheme="majorBidi"/>
          <w:sz w:val="28"/>
          <w:szCs w:val="28"/>
        </w:rPr>
        <w:t>;4</w:t>
      </w:r>
      <w:proofErr w:type="gramEnd"/>
      <w:r w:rsidRPr="00583536">
        <w:rPr>
          <w:rFonts w:asciiTheme="majorBidi" w:eastAsia="Times New Roman" w:hAnsiTheme="majorBidi" w:cstheme="majorBidi"/>
          <w:sz w:val="28"/>
          <w:szCs w:val="28"/>
        </w:rPr>
        <w:t>(1):10.</w:t>
      </w:r>
    </w:p>
    <w:sectPr w:rsidR="00746076" w:rsidRPr="003D06D4" w:rsidSect="00981B73">
      <w:pgSz w:w="11909" w:h="16834"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EE"/>
    <w:multiLevelType w:val="hybridMultilevel"/>
    <w:tmpl w:val="7DFA4162"/>
    <w:lvl w:ilvl="0" w:tplc="D79AC440">
      <w:start w:val="1"/>
      <w:numFmt w:val="bullet"/>
      <w:lvlText w:val=""/>
      <w:lvlJc w:val="left"/>
      <w:pPr>
        <w:ind w:left="720" w:hanging="360"/>
      </w:pPr>
      <w:rPr>
        <w:rFonts w:ascii="Symbol" w:hAnsi="Symbol"/>
      </w:rPr>
    </w:lvl>
    <w:lvl w:ilvl="1" w:tplc="4A9E1124">
      <w:start w:val="1"/>
      <w:numFmt w:val="bullet"/>
      <w:lvlText w:val="o"/>
      <w:lvlJc w:val="left"/>
      <w:pPr>
        <w:ind w:left="1440" w:hanging="360"/>
      </w:pPr>
      <w:rPr>
        <w:rFonts w:ascii="Courier New" w:hAnsi="Courier New" w:cs="Courier New"/>
      </w:rPr>
    </w:lvl>
    <w:lvl w:ilvl="2" w:tplc="16FAEE52">
      <w:start w:val="1"/>
      <w:numFmt w:val="bullet"/>
      <w:lvlText w:val=""/>
      <w:lvlJc w:val="left"/>
      <w:pPr>
        <w:ind w:left="2160" w:hanging="360"/>
      </w:pPr>
      <w:rPr>
        <w:rFonts w:ascii="Wingdings" w:hAnsi="Wingdings"/>
      </w:rPr>
    </w:lvl>
    <w:lvl w:ilvl="3" w:tplc="3F60AF9E">
      <w:start w:val="1"/>
      <w:numFmt w:val="bullet"/>
      <w:lvlText w:val=""/>
      <w:lvlJc w:val="left"/>
      <w:pPr>
        <w:ind w:left="2880" w:hanging="360"/>
      </w:pPr>
      <w:rPr>
        <w:rFonts w:ascii="Symbol" w:hAnsi="Symbol"/>
      </w:rPr>
    </w:lvl>
    <w:lvl w:ilvl="4" w:tplc="AF3AC778">
      <w:start w:val="1"/>
      <w:numFmt w:val="bullet"/>
      <w:lvlText w:val="o"/>
      <w:lvlJc w:val="left"/>
      <w:pPr>
        <w:ind w:left="3600" w:hanging="360"/>
      </w:pPr>
      <w:rPr>
        <w:rFonts w:ascii="Courier New" w:hAnsi="Courier New" w:cs="Courier New"/>
      </w:rPr>
    </w:lvl>
    <w:lvl w:ilvl="5" w:tplc="F35EEEF6">
      <w:start w:val="1"/>
      <w:numFmt w:val="bullet"/>
      <w:lvlText w:val=""/>
      <w:lvlJc w:val="left"/>
      <w:pPr>
        <w:ind w:left="4320" w:hanging="360"/>
      </w:pPr>
      <w:rPr>
        <w:rFonts w:ascii="Wingdings" w:hAnsi="Wingdings"/>
      </w:rPr>
    </w:lvl>
    <w:lvl w:ilvl="6" w:tplc="00D41F1A">
      <w:start w:val="1"/>
      <w:numFmt w:val="bullet"/>
      <w:lvlText w:val=""/>
      <w:lvlJc w:val="left"/>
      <w:pPr>
        <w:ind w:left="5040" w:hanging="360"/>
      </w:pPr>
      <w:rPr>
        <w:rFonts w:ascii="Symbol" w:hAnsi="Symbol"/>
      </w:rPr>
    </w:lvl>
    <w:lvl w:ilvl="7" w:tplc="8886EB18">
      <w:start w:val="1"/>
      <w:numFmt w:val="bullet"/>
      <w:lvlText w:val="o"/>
      <w:lvlJc w:val="left"/>
      <w:pPr>
        <w:ind w:left="5760" w:hanging="360"/>
      </w:pPr>
      <w:rPr>
        <w:rFonts w:ascii="Courier New" w:hAnsi="Courier New" w:cs="Courier New"/>
      </w:rPr>
    </w:lvl>
    <w:lvl w:ilvl="8" w:tplc="8D30CB2E">
      <w:start w:val="1"/>
      <w:numFmt w:val="bullet"/>
      <w:lvlText w:val=""/>
      <w:lvlJc w:val="left"/>
      <w:pPr>
        <w:ind w:left="6480" w:hanging="360"/>
      </w:pPr>
      <w:rPr>
        <w:rFonts w:ascii="Wingdings" w:hAnsi="Wingdings"/>
      </w:rPr>
    </w:lvl>
  </w:abstractNum>
  <w:abstractNum w:abstractNumId="1">
    <w:nsid w:val="6B492474"/>
    <w:multiLevelType w:val="multilevel"/>
    <w:tmpl w:val="468CEBB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75453336"/>
    <w:multiLevelType w:val="hybridMultilevel"/>
    <w:tmpl w:val="A6D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33"/>
    <w:rsid w:val="000243F3"/>
    <w:rsid w:val="00073908"/>
    <w:rsid w:val="00096AE9"/>
    <w:rsid w:val="000C663B"/>
    <w:rsid w:val="0012736D"/>
    <w:rsid w:val="00180151"/>
    <w:rsid w:val="0020101D"/>
    <w:rsid w:val="00233889"/>
    <w:rsid w:val="00241CBC"/>
    <w:rsid w:val="00270D71"/>
    <w:rsid w:val="002D31C9"/>
    <w:rsid w:val="003C3036"/>
    <w:rsid w:val="003C3901"/>
    <w:rsid w:val="003D06D4"/>
    <w:rsid w:val="00442508"/>
    <w:rsid w:val="004C4621"/>
    <w:rsid w:val="004E3CF5"/>
    <w:rsid w:val="00510BF4"/>
    <w:rsid w:val="005134FB"/>
    <w:rsid w:val="00553B7A"/>
    <w:rsid w:val="00583536"/>
    <w:rsid w:val="0059613A"/>
    <w:rsid w:val="005F11FC"/>
    <w:rsid w:val="00646565"/>
    <w:rsid w:val="00673DD3"/>
    <w:rsid w:val="006779F0"/>
    <w:rsid w:val="00690B4B"/>
    <w:rsid w:val="00746076"/>
    <w:rsid w:val="00747970"/>
    <w:rsid w:val="00822DA8"/>
    <w:rsid w:val="00825EA6"/>
    <w:rsid w:val="008938E3"/>
    <w:rsid w:val="008E3EA0"/>
    <w:rsid w:val="00904325"/>
    <w:rsid w:val="009451DC"/>
    <w:rsid w:val="00981B73"/>
    <w:rsid w:val="009B031F"/>
    <w:rsid w:val="009D0FE5"/>
    <w:rsid w:val="009D4793"/>
    <w:rsid w:val="009F43E6"/>
    <w:rsid w:val="00A058BC"/>
    <w:rsid w:val="00AA4109"/>
    <w:rsid w:val="00AA52F7"/>
    <w:rsid w:val="00B00ACB"/>
    <w:rsid w:val="00B07C0C"/>
    <w:rsid w:val="00B53733"/>
    <w:rsid w:val="00BC63F1"/>
    <w:rsid w:val="00C00CE7"/>
    <w:rsid w:val="00C4683F"/>
    <w:rsid w:val="00C74D14"/>
    <w:rsid w:val="00CD7001"/>
    <w:rsid w:val="00D20C92"/>
    <w:rsid w:val="00D33E5B"/>
    <w:rsid w:val="00D5023E"/>
    <w:rsid w:val="00DB62EE"/>
    <w:rsid w:val="00E25CE6"/>
    <w:rsid w:val="00EE5F1A"/>
    <w:rsid w:val="00F03750"/>
    <w:rsid w:val="00FC546F"/>
    <w:rsid w:val="00FE4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E9"/>
    <w:pPr>
      <w:ind w:left="720"/>
      <w:contextualSpacing/>
    </w:pPr>
    <w:rPr>
      <w:rFonts w:eastAsiaTheme="minorEastAs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E9"/>
    <w:pPr>
      <w:ind w:left="720"/>
      <w:contextualSpacing/>
    </w:pPr>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Eslam</dc:creator>
  <cp:keywords/>
  <dc:description/>
  <cp:lastModifiedBy>Eslam</cp:lastModifiedBy>
  <cp:revision>35</cp:revision>
  <dcterms:created xsi:type="dcterms:W3CDTF">2018-07-14T19:24:00Z</dcterms:created>
  <dcterms:modified xsi:type="dcterms:W3CDTF">2018-08-24T22:10:00Z</dcterms:modified>
</cp:coreProperties>
</file>